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E8F8" w14:textId="1E21A625" w:rsidR="00CA0B70" w:rsidRDefault="000C5178" w:rsidP="00154275">
      <w:pPr>
        <w:spacing w:after="0"/>
        <w:jc w:val="center"/>
        <w:rPr>
          <w:rFonts w:ascii="Cambria" w:hAnsi="Cambria"/>
          <w:b/>
          <w:bCs/>
          <w:sz w:val="36"/>
          <w:szCs w:val="36"/>
        </w:rPr>
      </w:pPr>
      <w:r w:rsidRPr="00F909E0">
        <w:rPr>
          <w:rFonts w:ascii="Cambria" w:hAnsi="Cambria"/>
          <w:b/>
          <w:bCs/>
          <w:sz w:val="36"/>
          <w:szCs w:val="36"/>
        </w:rPr>
        <w:t>Home Communion Training</w:t>
      </w:r>
    </w:p>
    <w:p w14:paraId="7121FE2C" w14:textId="1A9136D5" w:rsidR="006272E0" w:rsidRDefault="006272E0" w:rsidP="00154275">
      <w:pPr>
        <w:spacing w:after="0"/>
        <w:jc w:val="center"/>
        <w:rPr>
          <w:rFonts w:ascii="Cambria" w:hAnsi="Cambria"/>
          <w:b/>
          <w:bCs/>
          <w:sz w:val="28"/>
          <w:szCs w:val="28"/>
        </w:rPr>
      </w:pPr>
      <w:r w:rsidRPr="003D62DE">
        <w:rPr>
          <w:rFonts w:ascii="Cambria" w:hAnsi="Cambria"/>
          <w:b/>
          <w:bCs/>
          <w:sz w:val="28"/>
          <w:szCs w:val="28"/>
        </w:rPr>
        <w:t>Administration of Communion from the Reserved Sacrament</w:t>
      </w:r>
    </w:p>
    <w:p w14:paraId="751A0DEB" w14:textId="77777777" w:rsidR="00460F2E" w:rsidRDefault="00460F2E" w:rsidP="00154275">
      <w:pPr>
        <w:spacing w:after="0"/>
        <w:jc w:val="center"/>
        <w:rPr>
          <w:rFonts w:ascii="Cambria" w:hAnsi="Cambria"/>
          <w:sz w:val="24"/>
          <w:szCs w:val="24"/>
        </w:rPr>
      </w:pPr>
    </w:p>
    <w:p w14:paraId="29B101B7" w14:textId="4C0BA086" w:rsidR="00460F2E" w:rsidRDefault="00460F2E" w:rsidP="00154275">
      <w:pPr>
        <w:spacing w:after="0"/>
        <w:jc w:val="center"/>
        <w:rPr>
          <w:rFonts w:ascii="Cambria" w:hAnsi="Cambria"/>
          <w:sz w:val="24"/>
          <w:szCs w:val="24"/>
        </w:rPr>
      </w:pPr>
      <w:r w:rsidRPr="00460F2E">
        <w:rPr>
          <w:rFonts w:ascii="Cambria" w:hAnsi="Cambria"/>
          <w:sz w:val="24"/>
          <w:szCs w:val="24"/>
        </w:rPr>
        <w:t>The Diocese of Nova Scotia &amp; Prince Edward Island</w:t>
      </w:r>
    </w:p>
    <w:p w14:paraId="6917C51C" w14:textId="4A789788" w:rsidR="00460F2E" w:rsidRDefault="00460F2E" w:rsidP="00154275">
      <w:pPr>
        <w:spacing w:after="0"/>
        <w:jc w:val="center"/>
        <w:rPr>
          <w:rFonts w:ascii="Cambria" w:hAnsi="Cambria"/>
          <w:i/>
          <w:iCs/>
          <w:sz w:val="24"/>
          <w:szCs w:val="24"/>
        </w:rPr>
      </w:pPr>
      <w:r w:rsidRPr="005337AC">
        <w:rPr>
          <w:rFonts w:ascii="Cambria" w:hAnsi="Cambria"/>
          <w:i/>
          <w:iCs/>
          <w:sz w:val="24"/>
          <w:szCs w:val="24"/>
        </w:rPr>
        <w:t>A</w:t>
      </w:r>
      <w:r w:rsidR="005337AC" w:rsidRPr="005337AC">
        <w:rPr>
          <w:rFonts w:ascii="Cambria" w:hAnsi="Cambria"/>
          <w:i/>
          <w:iCs/>
          <w:sz w:val="24"/>
          <w:szCs w:val="24"/>
        </w:rPr>
        <w:t>n initiative of the Missional Program Team</w:t>
      </w:r>
    </w:p>
    <w:p w14:paraId="367A6AB8" w14:textId="54F829B7" w:rsidR="00C34C8D" w:rsidRDefault="00C34C8D" w:rsidP="00154275">
      <w:pPr>
        <w:spacing w:after="0"/>
        <w:jc w:val="center"/>
        <w:rPr>
          <w:rFonts w:ascii="Cambria" w:hAnsi="Cambria"/>
          <w:i/>
          <w:iCs/>
          <w:sz w:val="24"/>
          <w:szCs w:val="24"/>
        </w:rPr>
      </w:pPr>
      <w:r>
        <w:rPr>
          <w:rFonts w:ascii="Cambria" w:hAnsi="Cambria"/>
          <w:i/>
          <w:iCs/>
          <w:noProof/>
          <w:sz w:val="24"/>
          <w:szCs w:val="24"/>
        </w:rPr>
        <w:drawing>
          <wp:anchor distT="0" distB="0" distL="114300" distR="114300" simplePos="0" relativeHeight="251659264" behindDoc="0" locked="0" layoutInCell="1" allowOverlap="1" wp14:anchorId="55C95246" wp14:editId="3430877A">
            <wp:simplePos x="0" y="0"/>
            <wp:positionH relativeFrom="column">
              <wp:posOffset>1600200</wp:posOffset>
            </wp:positionH>
            <wp:positionV relativeFrom="paragraph">
              <wp:posOffset>133985</wp:posOffset>
            </wp:positionV>
            <wp:extent cx="3093720" cy="2320290"/>
            <wp:effectExtent l="76200" t="76200" r="125730" b="137160"/>
            <wp:wrapSquare wrapText="bothSides"/>
            <wp:docPr id="186159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99928" name="Picture 1861599928"/>
                    <pic:cNvPicPr/>
                  </pic:nvPicPr>
                  <pic:blipFill>
                    <a:blip r:embed="rId8">
                      <a:extLst>
                        <a:ext uri="{28A0092B-C50C-407E-A947-70E740481C1C}">
                          <a14:useLocalDpi xmlns:a14="http://schemas.microsoft.com/office/drawing/2010/main" val="0"/>
                        </a:ext>
                      </a:extLst>
                    </a:blip>
                    <a:stretch>
                      <a:fillRect/>
                    </a:stretch>
                  </pic:blipFill>
                  <pic:spPr>
                    <a:xfrm>
                      <a:off x="0" y="0"/>
                      <a:ext cx="3093720" cy="2320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1946B68" w14:textId="1B5CDF88" w:rsidR="00C34C8D" w:rsidRPr="005337AC" w:rsidRDefault="00C34C8D" w:rsidP="00154275">
      <w:pPr>
        <w:spacing w:after="0"/>
        <w:jc w:val="center"/>
        <w:rPr>
          <w:rFonts w:ascii="Cambria" w:hAnsi="Cambria"/>
          <w:i/>
          <w:iCs/>
          <w:sz w:val="24"/>
          <w:szCs w:val="24"/>
        </w:rPr>
      </w:pPr>
    </w:p>
    <w:p w14:paraId="17705AE5" w14:textId="77777777" w:rsidR="00C34C8D" w:rsidRDefault="00C34C8D" w:rsidP="00154275">
      <w:pPr>
        <w:spacing w:after="0"/>
        <w:rPr>
          <w:rFonts w:ascii="Cambria" w:hAnsi="Cambria"/>
          <w:sz w:val="24"/>
          <w:szCs w:val="24"/>
          <w:u w:val="single"/>
        </w:rPr>
      </w:pPr>
    </w:p>
    <w:p w14:paraId="75563179" w14:textId="77777777" w:rsidR="00C34C8D" w:rsidRDefault="00C34C8D" w:rsidP="00154275">
      <w:pPr>
        <w:spacing w:after="0"/>
        <w:rPr>
          <w:rFonts w:ascii="Cambria" w:hAnsi="Cambria"/>
          <w:sz w:val="24"/>
          <w:szCs w:val="24"/>
          <w:u w:val="single"/>
        </w:rPr>
      </w:pPr>
    </w:p>
    <w:p w14:paraId="62BE524D" w14:textId="77777777" w:rsidR="00C34C8D" w:rsidRDefault="00C34C8D" w:rsidP="00154275">
      <w:pPr>
        <w:spacing w:after="0"/>
        <w:rPr>
          <w:rFonts w:ascii="Cambria" w:hAnsi="Cambria"/>
          <w:sz w:val="24"/>
          <w:szCs w:val="24"/>
          <w:u w:val="single"/>
        </w:rPr>
      </w:pPr>
    </w:p>
    <w:p w14:paraId="4E723F87" w14:textId="77777777" w:rsidR="00C34C8D" w:rsidRDefault="00C34C8D" w:rsidP="00154275">
      <w:pPr>
        <w:spacing w:after="0"/>
        <w:rPr>
          <w:rFonts w:ascii="Cambria" w:hAnsi="Cambria"/>
          <w:sz w:val="24"/>
          <w:szCs w:val="24"/>
          <w:u w:val="single"/>
        </w:rPr>
      </w:pPr>
    </w:p>
    <w:p w14:paraId="5389266F" w14:textId="77777777" w:rsidR="00C34C8D" w:rsidRDefault="00C34C8D" w:rsidP="00154275">
      <w:pPr>
        <w:spacing w:after="0"/>
        <w:rPr>
          <w:rFonts w:ascii="Cambria" w:hAnsi="Cambria"/>
          <w:sz w:val="24"/>
          <w:szCs w:val="24"/>
          <w:u w:val="single"/>
        </w:rPr>
      </w:pPr>
    </w:p>
    <w:p w14:paraId="05CBABFF" w14:textId="77777777" w:rsidR="00C34C8D" w:rsidRDefault="00C34C8D" w:rsidP="00154275">
      <w:pPr>
        <w:spacing w:after="0"/>
        <w:rPr>
          <w:rFonts w:ascii="Cambria" w:hAnsi="Cambria"/>
          <w:sz w:val="24"/>
          <w:szCs w:val="24"/>
          <w:u w:val="single"/>
        </w:rPr>
      </w:pPr>
    </w:p>
    <w:p w14:paraId="0985D9F2" w14:textId="77777777" w:rsidR="00C34C8D" w:rsidRDefault="00C34C8D" w:rsidP="00154275">
      <w:pPr>
        <w:spacing w:after="0"/>
        <w:rPr>
          <w:rFonts w:ascii="Cambria" w:hAnsi="Cambria"/>
          <w:sz w:val="24"/>
          <w:szCs w:val="24"/>
          <w:u w:val="single"/>
        </w:rPr>
      </w:pPr>
    </w:p>
    <w:p w14:paraId="7251F034" w14:textId="77777777" w:rsidR="00C34C8D" w:rsidRDefault="00C34C8D" w:rsidP="00154275">
      <w:pPr>
        <w:spacing w:after="0"/>
        <w:rPr>
          <w:rFonts w:ascii="Cambria" w:hAnsi="Cambria"/>
          <w:sz w:val="24"/>
          <w:szCs w:val="24"/>
          <w:u w:val="single"/>
        </w:rPr>
      </w:pPr>
    </w:p>
    <w:p w14:paraId="59200FA3" w14:textId="77777777" w:rsidR="00C34C8D" w:rsidRDefault="00C34C8D" w:rsidP="00154275">
      <w:pPr>
        <w:spacing w:after="0"/>
        <w:rPr>
          <w:rFonts w:ascii="Cambria" w:hAnsi="Cambria"/>
          <w:sz w:val="24"/>
          <w:szCs w:val="24"/>
          <w:u w:val="single"/>
        </w:rPr>
      </w:pPr>
    </w:p>
    <w:p w14:paraId="566B1C5E" w14:textId="77777777" w:rsidR="00C34C8D" w:rsidRDefault="00C34C8D" w:rsidP="00154275">
      <w:pPr>
        <w:spacing w:after="0"/>
        <w:rPr>
          <w:rFonts w:ascii="Cambria" w:hAnsi="Cambria"/>
          <w:sz w:val="24"/>
          <w:szCs w:val="24"/>
          <w:u w:val="single"/>
        </w:rPr>
      </w:pPr>
    </w:p>
    <w:p w14:paraId="490EBE7B" w14:textId="77777777" w:rsidR="00C34C8D" w:rsidRDefault="00C34C8D" w:rsidP="00154275">
      <w:pPr>
        <w:spacing w:after="0"/>
        <w:rPr>
          <w:rFonts w:ascii="Cambria" w:hAnsi="Cambria"/>
          <w:sz w:val="24"/>
          <w:szCs w:val="24"/>
          <w:u w:val="single"/>
        </w:rPr>
      </w:pPr>
    </w:p>
    <w:p w14:paraId="1D1544B0" w14:textId="77777777" w:rsidR="00C34C8D" w:rsidRDefault="00C34C8D" w:rsidP="00154275">
      <w:pPr>
        <w:spacing w:after="0"/>
        <w:rPr>
          <w:rFonts w:ascii="Cambria" w:hAnsi="Cambria"/>
          <w:sz w:val="24"/>
          <w:szCs w:val="24"/>
          <w:u w:val="single"/>
        </w:rPr>
      </w:pPr>
    </w:p>
    <w:p w14:paraId="7BA7E819" w14:textId="55AE5C3C" w:rsidR="000C5178" w:rsidRDefault="0081179A" w:rsidP="00154275">
      <w:pPr>
        <w:spacing w:after="0"/>
        <w:rPr>
          <w:rFonts w:ascii="Cambria" w:hAnsi="Cambria"/>
          <w:sz w:val="24"/>
          <w:szCs w:val="24"/>
          <w:u w:val="single"/>
        </w:rPr>
      </w:pPr>
      <w:r>
        <w:rPr>
          <w:rFonts w:ascii="Cambria" w:hAnsi="Cambria"/>
          <w:sz w:val="24"/>
          <w:szCs w:val="24"/>
          <w:u w:val="single"/>
        </w:rPr>
        <w:t>INTRODUCTION</w:t>
      </w:r>
    </w:p>
    <w:p w14:paraId="00F4B10C" w14:textId="77777777" w:rsidR="00171EB2" w:rsidRPr="00555E8E" w:rsidRDefault="00171EB2" w:rsidP="00171EB2">
      <w:pPr>
        <w:spacing w:after="0"/>
        <w:rPr>
          <w:rFonts w:ascii="Cambria" w:hAnsi="Cambria"/>
          <w:sz w:val="10"/>
          <w:szCs w:val="10"/>
        </w:rPr>
      </w:pPr>
    </w:p>
    <w:p w14:paraId="38726AAA" w14:textId="308532A5" w:rsidR="00171EB2" w:rsidRPr="00171EB2" w:rsidRDefault="00171EB2" w:rsidP="00171EB2">
      <w:pPr>
        <w:spacing w:after="0"/>
        <w:rPr>
          <w:rFonts w:ascii="Cambria" w:hAnsi="Cambria"/>
          <w:sz w:val="24"/>
          <w:szCs w:val="24"/>
        </w:rPr>
      </w:pPr>
      <w:r w:rsidRPr="00171EB2">
        <w:rPr>
          <w:rFonts w:ascii="Cambria" w:hAnsi="Cambria"/>
          <w:sz w:val="24"/>
          <w:szCs w:val="24"/>
        </w:rPr>
        <w:t>Welcome to the Home Communion Training Program</w:t>
      </w:r>
    </w:p>
    <w:p w14:paraId="692B1783" w14:textId="77777777" w:rsidR="00560C34" w:rsidRPr="00555E8E" w:rsidRDefault="00560C34" w:rsidP="00171EB2">
      <w:pPr>
        <w:spacing w:after="0"/>
        <w:rPr>
          <w:rFonts w:ascii="Cambria" w:hAnsi="Cambria"/>
          <w:sz w:val="16"/>
          <w:szCs w:val="16"/>
        </w:rPr>
      </w:pPr>
    </w:p>
    <w:p w14:paraId="1872D5AD" w14:textId="6713442B" w:rsidR="00171EB2" w:rsidRPr="00171EB2" w:rsidRDefault="00171EB2" w:rsidP="00171EB2">
      <w:pPr>
        <w:spacing w:after="0"/>
        <w:rPr>
          <w:rFonts w:ascii="Cambria" w:hAnsi="Cambria"/>
          <w:sz w:val="24"/>
          <w:szCs w:val="24"/>
        </w:rPr>
      </w:pPr>
      <w:r w:rsidRPr="00171EB2">
        <w:rPr>
          <w:rFonts w:ascii="Cambria" w:hAnsi="Cambria"/>
          <w:sz w:val="24"/>
          <w:szCs w:val="24"/>
        </w:rPr>
        <w:t>In the Diocese of Nova Scotia and Prince Edward Island, the celebration of the Eucharist is a sacred and communal act—an expression of our unity in Christ and our shared life as the Body of Christ. Yet, we recognize that not all members of our community are able to gather physically for this celebration. Whether due to illness, age, or circumstance, many faithful members remain deeply connected to our worshiping life, even from afar.</w:t>
      </w:r>
    </w:p>
    <w:p w14:paraId="087C0021" w14:textId="77777777" w:rsidR="00171EB2" w:rsidRPr="00171EB2" w:rsidRDefault="00171EB2" w:rsidP="00171EB2">
      <w:pPr>
        <w:spacing w:after="0"/>
        <w:rPr>
          <w:rFonts w:ascii="Cambria" w:hAnsi="Cambria"/>
          <w:sz w:val="24"/>
          <w:szCs w:val="24"/>
        </w:rPr>
      </w:pPr>
    </w:p>
    <w:p w14:paraId="181DA0E5" w14:textId="77777777" w:rsidR="00171EB2" w:rsidRPr="00171EB2" w:rsidRDefault="00171EB2" w:rsidP="00171EB2">
      <w:pPr>
        <w:spacing w:after="0"/>
        <w:rPr>
          <w:rFonts w:ascii="Cambria" w:hAnsi="Cambria"/>
          <w:sz w:val="24"/>
          <w:szCs w:val="24"/>
        </w:rPr>
      </w:pPr>
      <w:r w:rsidRPr="00171EB2">
        <w:rPr>
          <w:rFonts w:ascii="Cambria" w:hAnsi="Cambria"/>
          <w:sz w:val="24"/>
          <w:szCs w:val="24"/>
        </w:rPr>
        <w:t>The practice of bringing the consecrated sacrament to those who are shut-in, hospitalized, or living in care facilities is a cherished and ancient tradition of the Church. It is a ministry of love, hospitality, and inclusion—an extension of the gathered community’s worship into the homes and hearts of those unable to be present.</w:t>
      </w:r>
    </w:p>
    <w:p w14:paraId="43B23FCB" w14:textId="77777777" w:rsidR="00171EB2" w:rsidRPr="00171EB2" w:rsidRDefault="00171EB2" w:rsidP="00171EB2">
      <w:pPr>
        <w:spacing w:after="0"/>
        <w:rPr>
          <w:rFonts w:ascii="Cambria" w:hAnsi="Cambria"/>
          <w:sz w:val="24"/>
          <w:szCs w:val="24"/>
        </w:rPr>
      </w:pPr>
    </w:p>
    <w:p w14:paraId="284616FB" w14:textId="58C50265" w:rsidR="00171EB2" w:rsidRPr="00171EB2" w:rsidRDefault="00171EB2" w:rsidP="00171EB2">
      <w:pPr>
        <w:spacing w:after="0"/>
        <w:rPr>
          <w:rFonts w:ascii="Cambria" w:hAnsi="Cambria"/>
          <w:sz w:val="24"/>
          <w:szCs w:val="24"/>
        </w:rPr>
      </w:pPr>
      <w:r w:rsidRPr="00171EB2">
        <w:rPr>
          <w:rFonts w:ascii="Cambria" w:hAnsi="Cambria"/>
          <w:sz w:val="24"/>
          <w:szCs w:val="24"/>
        </w:rPr>
        <w:t>This training program is designed to equip deacons</w:t>
      </w:r>
      <w:r w:rsidR="00B22C3F">
        <w:rPr>
          <w:rFonts w:ascii="Cambria" w:hAnsi="Cambria"/>
          <w:sz w:val="24"/>
          <w:szCs w:val="24"/>
        </w:rPr>
        <w:t>, L</w:t>
      </w:r>
      <w:r w:rsidRPr="00171EB2">
        <w:rPr>
          <w:rFonts w:ascii="Cambria" w:hAnsi="Cambria"/>
          <w:sz w:val="24"/>
          <w:szCs w:val="24"/>
        </w:rPr>
        <w:t xml:space="preserve">icensed </w:t>
      </w:r>
      <w:r w:rsidR="00B22C3F">
        <w:rPr>
          <w:rFonts w:ascii="Cambria" w:hAnsi="Cambria"/>
          <w:sz w:val="24"/>
          <w:szCs w:val="24"/>
        </w:rPr>
        <w:t>L</w:t>
      </w:r>
      <w:r w:rsidRPr="00171EB2">
        <w:rPr>
          <w:rFonts w:ascii="Cambria" w:hAnsi="Cambria"/>
          <w:sz w:val="24"/>
          <w:szCs w:val="24"/>
        </w:rPr>
        <w:t xml:space="preserve">ay </w:t>
      </w:r>
      <w:r w:rsidR="00B22C3F">
        <w:rPr>
          <w:rFonts w:ascii="Cambria" w:hAnsi="Cambria"/>
          <w:sz w:val="24"/>
          <w:szCs w:val="24"/>
        </w:rPr>
        <w:t>M</w:t>
      </w:r>
      <w:r w:rsidRPr="00171EB2">
        <w:rPr>
          <w:rFonts w:ascii="Cambria" w:hAnsi="Cambria"/>
          <w:sz w:val="24"/>
          <w:szCs w:val="24"/>
        </w:rPr>
        <w:t>inisters</w:t>
      </w:r>
      <w:r w:rsidR="00B22C3F">
        <w:rPr>
          <w:rFonts w:ascii="Cambria" w:hAnsi="Cambria"/>
          <w:sz w:val="24"/>
          <w:szCs w:val="24"/>
        </w:rPr>
        <w:t xml:space="preserve"> and other </w:t>
      </w:r>
      <w:r w:rsidR="008C2216">
        <w:rPr>
          <w:rFonts w:ascii="Cambria" w:hAnsi="Cambria"/>
          <w:sz w:val="24"/>
          <w:szCs w:val="24"/>
        </w:rPr>
        <w:t>lay leaders</w:t>
      </w:r>
      <w:r w:rsidRPr="00171EB2">
        <w:rPr>
          <w:rFonts w:ascii="Cambria" w:hAnsi="Cambria"/>
          <w:sz w:val="24"/>
          <w:szCs w:val="24"/>
        </w:rPr>
        <w:t xml:space="preserve">, in accordance with </w:t>
      </w:r>
      <w:r w:rsidRPr="00560C34">
        <w:rPr>
          <w:rFonts w:ascii="Cambria" w:hAnsi="Cambria"/>
          <w:b/>
          <w:bCs/>
          <w:sz w:val="24"/>
          <w:szCs w:val="24"/>
        </w:rPr>
        <w:t>Bishop’s Policy 1.1.4</w:t>
      </w:r>
      <w:r w:rsidRPr="00171EB2">
        <w:rPr>
          <w:rFonts w:ascii="Cambria" w:hAnsi="Cambria"/>
          <w:sz w:val="24"/>
          <w:szCs w:val="24"/>
        </w:rPr>
        <w:t>, to carry out this ministry with reverence, care, and pastoral sensitivity. Through this ministry, communicants are not only receiving the sacrament—they are being spiritually included in the worship of the Sunday congregation.</w:t>
      </w:r>
    </w:p>
    <w:p w14:paraId="23EC528F" w14:textId="77777777" w:rsidR="00171EB2" w:rsidRPr="00171EB2" w:rsidRDefault="00171EB2" w:rsidP="00171EB2">
      <w:pPr>
        <w:spacing w:after="0"/>
        <w:rPr>
          <w:rFonts w:ascii="Cambria" w:hAnsi="Cambria"/>
          <w:sz w:val="24"/>
          <w:szCs w:val="24"/>
        </w:rPr>
      </w:pPr>
    </w:p>
    <w:p w14:paraId="3040A90A" w14:textId="37DB3465" w:rsidR="0081179A" w:rsidRDefault="00171EB2" w:rsidP="00171EB2">
      <w:pPr>
        <w:spacing w:after="0"/>
        <w:rPr>
          <w:rFonts w:ascii="Cambria" w:hAnsi="Cambria"/>
          <w:sz w:val="24"/>
          <w:szCs w:val="24"/>
        </w:rPr>
      </w:pPr>
      <w:r w:rsidRPr="00171EB2">
        <w:rPr>
          <w:rFonts w:ascii="Cambria" w:hAnsi="Cambria"/>
          <w:sz w:val="24"/>
          <w:szCs w:val="24"/>
        </w:rPr>
        <w:t xml:space="preserve">Whether you are new to this ministry or seeking to deepen your understanding, we thank you for your willingness to serve. May this training </w:t>
      </w:r>
      <w:r w:rsidR="00FA6D7E">
        <w:rPr>
          <w:rFonts w:ascii="Cambria" w:hAnsi="Cambria"/>
          <w:sz w:val="24"/>
          <w:szCs w:val="24"/>
        </w:rPr>
        <w:t xml:space="preserve">program </w:t>
      </w:r>
      <w:r w:rsidRPr="00171EB2">
        <w:rPr>
          <w:rFonts w:ascii="Cambria" w:hAnsi="Cambria"/>
          <w:sz w:val="24"/>
          <w:szCs w:val="24"/>
        </w:rPr>
        <w:t xml:space="preserve">guide you in offering Christ’s presence with grace and </w:t>
      </w:r>
      <w:proofErr w:type="gramStart"/>
      <w:r w:rsidRPr="00171EB2">
        <w:rPr>
          <w:rFonts w:ascii="Cambria" w:hAnsi="Cambria"/>
          <w:sz w:val="24"/>
          <w:szCs w:val="24"/>
        </w:rPr>
        <w:t>compassion, and</w:t>
      </w:r>
      <w:proofErr w:type="gramEnd"/>
      <w:r w:rsidRPr="00171EB2">
        <w:rPr>
          <w:rFonts w:ascii="Cambria" w:hAnsi="Cambria"/>
          <w:sz w:val="24"/>
          <w:szCs w:val="24"/>
        </w:rPr>
        <w:t xml:space="preserve"> may those you visit feel the embrace of their church family through your faithful service.</w:t>
      </w:r>
    </w:p>
    <w:p w14:paraId="25757B0A" w14:textId="77777777" w:rsidR="00430986" w:rsidRDefault="00430986" w:rsidP="00171EB2">
      <w:pPr>
        <w:spacing w:after="0"/>
        <w:rPr>
          <w:rFonts w:ascii="Cambria" w:hAnsi="Cambria"/>
          <w:sz w:val="24"/>
          <w:szCs w:val="24"/>
        </w:rPr>
      </w:pPr>
    </w:p>
    <w:p w14:paraId="61266AF8" w14:textId="4B02263D" w:rsidR="00A317AA" w:rsidRDefault="00430986" w:rsidP="00171EB2">
      <w:pPr>
        <w:spacing w:after="0"/>
        <w:rPr>
          <w:rFonts w:ascii="Cambria" w:hAnsi="Cambria"/>
          <w:sz w:val="24"/>
          <w:szCs w:val="24"/>
        </w:rPr>
      </w:pPr>
      <w:r>
        <w:rPr>
          <w:rFonts w:ascii="Cambria" w:hAnsi="Cambria"/>
          <w:sz w:val="24"/>
          <w:szCs w:val="24"/>
        </w:rPr>
        <w:lastRenderedPageBreak/>
        <w:t>T</w:t>
      </w:r>
      <w:r w:rsidR="00792160">
        <w:rPr>
          <w:rFonts w:ascii="Cambria" w:hAnsi="Cambria"/>
          <w:sz w:val="24"/>
          <w:szCs w:val="24"/>
        </w:rPr>
        <w:t>o be clear</w:t>
      </w:r>
      <w:r w:rsidR="00AB299E">
        <w:rPr>
          <w:rFonts w:ascii="Cambria" w:hAnsi="Cambria"/>
          <w:sz w:val="24"/>
          <w:szCs w:val="24"/>
        </w:rPr>
        <w:t>,</w:t>
      </w:r>
      <w:r w:rsidR="00792160">
        <w:rPr>
          <w:rFonts w:ascii="Cambria" w:hAnsi="Cambria"/>
          <w:sz w:val="24"/>
          <w:szCs w:val="24"/>
        </w:rPr>
        <w:t xml:space="preserve"> this is not the only training program that may be used in our Diocese. </w:t>
      </w:r>
      <w:r w:rsidR="00AB299E">
        <w:rPr>
          <w:rFonts w:ascii="Cambria" w:hAnsi="Cambria"/>
          <w:sz w:val="24"/>
          <w:szCs w:val="24"/>
        </w:rPr>
        <w:t xml:space="preserve">Other courses may also be suitable. The expectation of the </w:t>
      </w:r>
      <w:proofErr w:type="gramStart"/>
      <w:r w:rsidR="00AB299E">
        <w:rPr>
          <w:rFonts w:ascii="Cambria" w:hAnsi="Cambria"/>
          <w:sz w:val="24"/>
          <w:szCs w:val="24"/>
        </w:rPr>
        <w:t>Bishop</w:t>
      </w:r>
      <w:proofErr w:type="gramEnd"/>
      <w:r w:rsidR="00AB299E">
        <w:rPr>
          <w:rFonts w:ascii="Cambria" w:hAnsi="Cambria"/>
          <w:sz w:val="24"/>
          <w:szCs w:val="24"/>
        </w:rPr>
        <w:t xml:space="preserve"> </w:t>
      </w:r>
      <w:r w:rsidR="00BD5BC4">
        <w:rPr>
          <w:rFonts w:ascii="Cambria" w:hAnsi="Cambria"/>
          <w:sz w:val="24"/>
          <w:szCs w:val="24"/>
        </w:rPr>
        <w:t>(</w:t>
      </w:r>
      <w:r w:rsidR="00AB299E">
        <w:rPr>
          <w:rFonts w:ascii="Cambria" w:hAnsi="Cambria"/>
          <w:sz w:val="24"/>
          <w:szCs w:val="24"/>
        </w:rPr>
        <w:t>Policy 1.1.4</w:t>
      </w:r>
      <w:r w:rsidR="000E7701">
        <w:rPr>
          <w:rFonts w:ascii="Cambria" w:hAnsi="Cambria"/>
          <w:sz w:val="24"/>
          <w:szCs w:val="24"/>
        </w:rPr>
        <w:t xml:space="preserve">: </w:t>
      </w:r>
      <w:r w:rsidR="00A317AA" w:rsidRPr="00D20036">
        <w:rPr>
          <w:rFonts w:ascii="Cambria" w:hAnsi="Cambria"/>
          <w:sz w:val="24"/>
          <w:szCs w:val="24"/>
        </w:rPr>
        <w:t>Administration of Communion from the Reserved Sacrament</w:t>
      </w:r>
      <w:r w:rsidR="00BD5BC4">
        <w:rPr>
          <w:rFonts w:ascii="Cambria" w:hAnsi="Cambria"/>
          <w:sz w:val="24"/>
          <w:szCs w:val="24"/>
        </w:rPr>
        <w:t>)</w:t>
      </w:r>
      <w:r w:rsidR="000E7701">
        <w:rPr>
          <w:rFonts w:ascii="Cambria" w:hAnsi="Cambria"/>
          <w:sz w:val="24"/>
          <w:szCs w:val="24"/>
        </w:rPr>
        <w:t xml:space="preserve"> is that all those who are engaged in home communion ministry </w:t>
      </w:r>
      <w:r w:rsidR="00A317AA">
        <w:rPr>
          <w:rFonts w:ascii="Cambria" w:hAnsi="Cambria"/>
          <w:sz w:val="24"/>
          <w:szCs w:val="24"/>
        </w:rPr>
        <w:t>be prayerfully selected, trained and officially approved for this ministry.</w:t>
      </w:r>
    </w:p>
    <w:p w14:paraId="2777571A" w14:textId="77777777" w:rsidR="00A317AA" w:rsidRDefault="00A317AA" w:rsidP="00171EB2">
      <w:pPr>
        <w:spacing w:after="0"/>
        <w:rPr>
          <w:rFonts w:ascii="Cambria" w:hAnsi="Cambria"/>
          <w:sz w:val="24"/>
          <w:szCs w:val="24"/>
        </w:rPr>
      </w:pPr>
    </w:p>
    <w:p w14:paraId="0BC95EAC" w14:textId="6751DF7B" w:rsidR="00BD5BC4" w:rsidRDefault="00A317AA" w:rsidP="00171EB2">
      <w:pPr>
        <w:spacing w:after="0"/>
        <w:rPr>
          <w:rFonts w:ascii="Cambria" w:hAnsi="Cambria"/>
          <w:sz w:val="24"/>
          <w:szCs w:val="24"/>
        </w:rPr>
      </w:pPr>
      <w:r>
        <w:rPr>
          <w:rFonts w:ascii="Cambria" w:hAnsi="Cambria"/>
          <w:sz w:val="24"/>
          <w:szCs w:val="24"/>
        </w:rPr>
        <w:t xml:space="preserve"> </w:t>
      </w:r>
      <w:r w:rsidR="00792160">
        <w:rPr>
          <w:rFonts w:ascii="Cambria" w:hAnsi="Cambria"/>
          <w:sz w:val="24"/>
          <w:szCs w:val="24"/>
        </w:rPr>
        <w:t xml:space="preserve">This </w:t>
      </w:r>
      <w:r w:rsidR="0028216C">
        <w:rPr>
          <w:rFonts w:ascii="Cambria" w:hAnsi="Cambria"/>
          <w:sz w:val="24"/>
          <w:szCs w:val="24"/>
        </w:rPr>
        <w:t>kit is designed to be used by individuals, small groups in parishes or in regions to offer a fulsome educational background and practical pastoral guidance for</w:t>
      </w:r>
      <w:r w:rsidR="00A41105">
        <w:rPr>
          <w:rFonts w:ascii="Cambria" w:hAnsi="Cambria"/>
          <w:sz w:val="24"/>
          <w:szCs w:val="24"/>
        </w:rPr>
        <w:t xml:space="preserve"> ministering to those who are not present at </w:t>
      </w:r>
      <w:r w:rsidR="00AB299E">
        <w:rPr>
          <w:rFonts w:ascii="Cambria" w:hAnsi="Cambria"/>
          <w:sz w:val="24"/>
          <w:szCs w:val="24"/>
        </w:rPr>
        <w:t xml:space="preserve">Sunday worship. </w:t>
      </w:r>
      <w:r w:rsidR="00AB7C56">
        <w:rPr>
          <w:rFonts w:ascii="Cambria" w:hAnsi="Cambria"/>
          <w:sz w:val="24"/>
          <w:szCs w:val="24"/>
        </w:rPr>
        <w:t>Leaders</w:t>
      </w:r>
      <w:r w:rsidR="00F36982">
        <w:rPr>
          <w:rFonts w:ascii="Cambria" w:hAnsi="Cambria"/>
          <w:sz w:val="24"/>
          <w:szCs w:val="24"/>
        </w:rPr>
        <w:t xml:space="preserve"> who are being trained for the first time in this important pastoral work </w:t>
      </w:r>
      <w:r w:rsidR="00757C06">
        <w:rPr>
          <w:rFonts w:ascii="Cambria" w:hAnsi="Cambria"/>
          <w:sz w:val="24"/>
          <w:szCs w:val="24"/>
        </w:rPr>
        <w:t xml:space="preserve">would benefit from a session or two to </w:t>
      </w:r>
      <w:r w:rsidR="00757C06" w:rsidRPr="00E379CC">
        <w:rPr>
          <w:rFonts w:ascii="Cambria" w:hAnsi="Cambria"/>
          <w:i/>
          <w:iCs/>
          <w:sz w:val="24"/>
          <w:szCs w:val="24"/>
        </w:rPr>
        <w:t>practice</w:t>
      </w:r>
      <w:r w:rsidR="00757C06">
        <w:rPr>
          <w:rFonts w:ascii="Cambria" w:hAnsi="Cambria"/>
          <w:sz w:val="24"/>
          <w:szCs w:val="24"/>
        </w:rPr>
        <w:t xml:space="preserve"> a full visit – from the first greeting, preparing the sacred vessels</w:t>
      </w:r>
      <w:r w:rsidR="001E261F">
        <w:rPr>
          <w:rFonts w:ascii="Cambria" w:hAnsi="Cambria"/>
          <w:sz w:val="24"/>
          <w:szCs w:val="24"/>
        </w:rPr>
        <w:t>, leading the worship service, administering communion,</w:t>
      </w:r>
      <w:r w:rsidR="00E379CC">
        <w:rPr>
          <w:rFonts w:ascii="Cambria" w:hAnsi="Cambria"/>
          <w:sz w:val="24"/>
          <w:szCs w:val="24"/>
        </w:rPr>
        <w:t xml:space="preserve"> etc. </w:t>
      </w:r>
      <w:r w:rsidR="00757C06">
        <w:rPr>
          <w:rFonts w:ascii="Cambria" w:hAnsi="Cambria"/>
          <w:sz w:val="24"/>
          <w:szCs w:val="24"/>
        </w:rPr>
        <w:t xml:space="preserve">  </w:t>
      </w:r>
    </w:p>
    <w:p w14:paraId="3EAA8F1F" w14:textId="77777777" w:rsidR="00BD5BC4" w:rsidRDefault="00BD5BC4" w:rsidP="00171EB2">
      <w:pPr>
        <w:spacing w:after="0"/>
        <w:rPr>
          <w:rFonts w:ascii="Cambria" w:hAnsi="Cambria"/>
          <w:sz w:val="24"/>
          <w:szCs w:val="24"/>
        </w:rPr>
      </w:pPr>
    </w:p>
    <w:p w14:paraId="5D9B835B" w14:textId="77777777" w:rsidR="00565ACD" w:rsidRDefault="00565ACD" w:rsidP="00171EB2">
      <w:pPr>
        <w:spacing w:after="0"/>
        <w:rPr>
          <w:rFonts w:ascii="Cambria" w:hAnsi="Cambria"/>
          <w:sz w:val="24"/>
          <w:szCs w:val="24"/>
        </w:rPr>
      </w:pPr>
    </w:p>
    <w:p w14:paraId="6007283A" w14:textId="5CC54AB4" w:rsidR="00BD5BC4" w:rsidRDefault="003B36CF" w:rsidP="00171EB2">
      <w:pPr>
        <w:spacing w:after="0"/>
        <w:rPr>
          <w:rFonts w:ascii="Cambria" w:hAnsi="Cambria"/>
          <w:sz w:val="24"/>
          <w:szCs w:val="24"/>
        </w:rPr>
      </w:pPr>
      <w:r>
        <w:rPr>
          <w:rFonts w:ascii="Cambria" w:hAnsi="Cambria"/>
          <w:sz w:val="24"/>
          <w:szCs w:val="24"/>
        </w:rPr>
        <w:t xml:space="preserve">The entire </w:t>
      </w:r>
      <w:r w:rsidR="00565ACD">
        <w:rPr>
          <w:rFonts w:ascii="Cambria" w:hAnsi="Cambria"/>
          <w:sz w:val="24"/>
          <w:szCs w:val="24"/>
        </w:rPr>
        <w:t xml:space="preserve">Home Communion </w:t>
      </w:r>
      <w:r>
        <w:rPr>
          <w:rFonts w:ascii="Cambria" w:hAnsi="Cambria"/>
          <w:sz w:val="24"/>
          <w:szCs w:val="24"/>
        </w:rPr>
        <w:t>training package</w:t>
      </w:r>
      <w:r w:rsidR="00565ACD">
        <w:rPr>
          <w:rFonts w:ascii="Cambria" w:hAnsi="Cambria"/>
          <w:sz w:val="24"/>
          <w:szCs w:val="24"/>
        </w:rPr>
        <w:t xml:space="preserve"> takes approximately 5 hours or more to complete. </w:t>
      </w:r>
      <w:r w:rsidR="00C40E18">
        <w:rPr>
          <w:rFonts w:ascii="Cambria" w:hAnsi="Cambria"/>
          <w:sz w:val="24"/>
          <w:szCs w:val="24"/>
        </w:rPr>
        <w:t xml:space="preserve">For training purposes and hosting group learning sessions </w:t>
      </w:r>
      <w:r w:rsidR="007B5513">
        <w:rPr>
          <w:rFonts w:ascii="Cambria" w:hAnsi="Cambria"/>
          <w:sz w:val="24"/>
          <w:szCs w:val="24"/>
        </w:rPr>
        <w:t>here’s a suggested order and timing for each resource:</w:t>
      </w:r>
    </w:p>
    <w:p w14:paraId="4531A4A3" w14:textId="77777777" w:rsidR="007B5513" w:rsidRDefault="007B5513" w:rsidP="00171EB2">
      <w:pPr>
        <w:spacing w:after="0"/>
        <w:rPr>
          <w:rFonts w:ascii="Cambria" w:hAnsi="Cambria"/>
          <w:sz w:val="24"/>
          <w:szCs w:val="24"/>
        </w:rPr>
      </w:pPr>
    </w:p>
    <w:p w14:paraId="0DBA65FD" w14:textId="6005E5DE" w:rsidR="00180B74" w:rsidRPr="000F3CEA" w:rsidRDefault="001B6F63" w:rsidP="00D20036">
      <w:pPr>
        <w:pStyle w:val="ListParagraph"/>
        <w:numPr>
          <w:ilvl w:val="0"/>
          <w:numId w:val="15"/>
        </w:numPr>
        <w:spacing w:after="0"/>
        <w:rPr>
          <w:rFonts w:ascii="Cambria" w:hAnsi="Cambria"/>
          <w:b/>
          <w:bCs/>
          <w:sz w:val="24"/>
          <w:szCs w:val="24"/>
        </w:rPr>
      </w:pPr>
      <w:r w:rsidRPr="000F3CEA">
        <w:rPr>
          <w:rFonts w:ascii="Cambria" w:hAnsi="Cambria"/>
          <w:b/>
          <w:bCs/>
          <w:sz w:val="24"/>
          <w:szCs w:val="24"/>
        </w:rPr>
        <w:t>Bishop’s Policy</w:t>
      </w:r>
      <w:r w:rsidR="00531AC0" w:rsidRPr="000F3CEA">
        <w:rPr>
          <w:rFonts w:ascii="Cambria" w:hAnsi="Cambria"/>
          <w:b/>
          <w:bCs/>
          <w:sz w:val="24"/>
          <w:szCs w:val="24"/>
        </w:rPr>
        <w:t xml:space="preserve"> 1.1.4: Administration of Communion from the Reserved Sacrament</w:t>
      </w:r>
    </w:p>
    <w:p w14:paraId="038EF9F2" w14:textId="43F112F4" w:rsidR="007B5513" w:rsidRPr="00FB3993" w:rsidRDefault="00B10100" w:rsidP="00B10100">
      <w:pPr>
        <w:pStyle w:val="ListParagraph"/>
        <w:spacing w:after="0"/>
        <w:ind w:left="1440"/>
        <w:rPr>
          <w:rFonts w:ascii="Cambria" w:hAnsi="Cambria"/>
          <w:i/>
          <w:iCs/>
          <w:sz w:val="24"/>
          <w:szCs w:val="24"/>
        </w:rPr>
      </w:pPr>
      <w:r w:rsidRPr="00FB3993">
        <w:rPr>
          <w:rFonts w:ascii="Cambria" w:hAnsi="Cambria"/>
          <w:i/>
          <w:iCs/>
          <w:sz w:val="24"/>
          <w:szCs w:val="24"/>
        </w:rPr>
        <w:t xml:space="preserve">Read in advance </w:t>
      </w:r>
      <w:r w:rsidR="009B33AF" w:rsidRPr="00FB3993">
        <w:rPr>
          <w:rFonts w:ascii="Cambria" w:hAnsi="Cambria"/>
          <w:i/>
          <w:iCs/>
          <w:sz w:val="24"/>
          <w:szCs w:val="24"/>
        </w:rPr>
        <w:t>(20-30 minutes)</w:t>
      </w:r>
    </w:p>
    <w:p w14:paraId="11C1CB79" w14:textId="56E41BB0" w:rsidR="009B33AF" w:rsidRPr="00FB3993" w:rsidRDefault="009B33AF" w:rsidP="00B10100">
      <w:pPr>
        <w:pStyle w:val="ListParagraph"/>
        <w:spacing w:after="0"/>
        <w:ind w:left="1440"/>
        <w:rPr>
          <w:rFonts w:ascii="Cambria" w:hAnsi="Cambria"/>
          <w:i/>
          <w:iCs/>
          <w:sz w:val="24"/>
          <w:szCs w:val="24"/>
        </w:rPr>
      </w:pPr>
      <w:r w:rsidRPr="00FB3993">
        <w:rPr>
          <w:rFonts w:ascii="Cambria" w:hAnsi="Cambria"/>
          <w:i/>
          <w:iCs/>
          <w:sz w:val="24"/>
          <w:szCs w:val="24"/>
        </w:rPr>
        <w:t xml:space="preserve">Reflect and discuss </w:t>
      </w:r>
      <w:r w:rsidR="000F3CEA" w:rsidRPr="00FB3993">
        <w:rPr>
          <w:rFonts w:ascii="Cambria" w:hAnsi="Cambria"/>
          <w:i/>
          <w:iCs/>
          <w:sz w:val="24"/>
          <w:szCs w:val="24"/>
        </w:rPr>
        <w:t>(20-30 minutes)</w:t>
      </w:r>
    </w:p>
    <w:p w14:paraId="791F4361" w14:textId="77777777" w:rsidR="00C51300" w:rsidRPr="00D20036" w:rsidRDefault="00C51300" w:rsidP="00B10100">
      <w:pPr>
        <w:pStyle w:val="ListParagraph"/>
        <w:spacing w:after="0"/>
        <w:ind w:left="1440"/>
        <w:rPr>
          <w:rFonts w:ascii="Cambria" w:hAnsi="Cambria"/>
          <w:sz w:val="24"/>
          <w:szCs w:val="24"/>
        </w:rPr>
      </w:pPr>
    </w:p>
    <w:p w14:paraId="74A85983" w14:textId="054C3A9C" w:rsidR="00747714" w:rsidRPr="00C51300" w:rsidRDefault="00747714" w:rsidP="00D20036">
      <w:pPr>
        <w:pStyle w:val="ListParagraph"/>
        <w:numPr>
          <w:ilvl w:val="0"/>
          <w:numId w:val="15"/>
        </w:numPr>
        <w:spacing w:after="0"/>
        <w:rPr>
          <w:rFonts w:ascii="Cambria" w:hAnsi="Cambria"/>
          <w:b/>
          <w:bCs/>
          <w:sz w:val="24"/>
          <w:szCs w:val="24"/>
        </w:rPr>
      </w:pPr>
      <w:r w:rsidRPr="00C51300">
        <w:rPr>
          <w:rFonts w:ascii="Cambria" w:hAnsi="Cambria"/>
          <w:b/>
          <w:bCs/>
          <w:sz w:val="24"/>
          <w:szCs w:val="24"/>
        </w:rPr>
        <w:t>CHECKLIST:  Home Communion Ministry - Permissions &amp; Protocols</w:t>
      </w:r>
    </w:p>
    <w:p w14:paraId="4D7251C8" w14:textId="080D2154" w:rsidR="00767E4A" w:rsidRPr="00FB3993" w:rsidRDefault="00767E4A" w:rsidP="00767E4A">
      <w:pPr>
        <w:pStyle w:val="ListParagraph"/>
        <w:spacing w:after="0"/>
        <w:ind w:left="1440"/>
        <w:rPr>
          <w:rFonts w:ascii="Cambria" w:hAnsi="Cambria"/>
          <w:i/>
          <w:iCs/>
          <w:sz w:val="24"/>
          <w:szCs w:val="24"/>
        </w:rPr>
      </w:pPr>
      <w:r w:rsidRPr="00FB3993">
        <w:rPr>
          <w:rFonts w:ascii="Cambria" w:hAnsi="Cambria"/>
          <w:i/>
          <w:iCs/>
          <w:sz w:val="24"/>
          <w:szCs w:val="24"/>
        </w:rPr>
        <w:t xml:space="preserve">Read and discuss how this program can be </w:t>
      </w:r>
      <w:r w:rsidR="00C51300" w:rsidRPr="00FB3993">
        <w:rPr>
          <w:rFonts w:ascii="Cambria" w:hAnsi="Cambria"/>
          <w:i/>
          <w:iCs/>
          <w:sz w:val="24"/>
          <w:szCs w:val="24"/>
        </w:rPr>
        <w:t>implemented in your parish (10</w:t>
      </w:r>
      <w:r w:rsidR="00FB3993">
        <w:rPr>
          <w:rFonts w:ascii="Cambria" w:hAnsi="Cambria"/>
          <w:i/>
          <w:iCs/>
          <w:sz w:val="24"/>
          <w:szCs w:val="24"/>
        </w:rPr>
        <w:t>-15</w:t>
      </w:r>
      <w:r w:rsidR="00C51300" w:rsidRPr="00FB3993">
        <w:rPr>
          <w:rFonts w:ascii="Cambria" w:hAnsi="Cambria"/>
          <w:i/>
          <w:iCs/>
          <w:sz w:val="24"/>
          <w:szCs w:val="24"/>
        </w:rPr>
        <w:t xml:space="preserve"> minutes)</w:t>
      </w:r>
    </w:p>
    <w:p w14:paraId="321E8756" w14:textId="77777777" w:rsidR="00C51300" w:rsidRDefault="00C51300" w:rsidP="00767E4A">
      <w:pPr>
        <w:pStyle w:val="ListParagraph"/>
        <w:spacing w:after="0"/>
        <w:ind w:left="1440"/>
        <w:rPr>
          <w:rFonts w:ascii="Cambria" w:hAnsi="Cambria"/>
          <w:sz w:val="24"/>
          <w:szCs w:val="24"/>
        </w:rPr>
      </w:pPr>
    </w:p>
    <w:p w14:paraId="7B7CED31" w14:textId="3A3A067E" w:rsidR="001A16FC" w:rsidRPr="00A270D0" w:rsidRDefault="005D4A21" w:rsidP="00D20036">
      <w:pPr>
        <w:pStyle w:val="ListParagraph"/>
        <w:numPr>
          <w:ilvl w:val="0"/>
          <w:numId w:val="15"/>
        </w:numPr>
        <w:spacing w:after="0"/>
        <w:rPr>
          <w:rFonts w:ascii="Cambria" w:hAnsi="Cambria"/>
          <w:b/>
          <w:bCs/>
          <w:sz w:val="24"/>
          <w:szCs w:val="24"/>
        </w:rPr>
      </w:pPr>
      <w:r w:rsidRPr="00A270D0">
        <w:rPr>
          <w:rFonts w:ascii="Cambria" w:hAnsi="Cambria"/>
          <w:b/>
          <w:bCs/>
          <w:sz w:val="24"/>
          <w:szCs w:val="24"/>
        </w:rPr>
        <w:t>Preparatory</w:t>
      </w:r>
      <w:r w:rsidR="003900C7" w:rsidRPr="00A270D0">
        <w:rPr>
          <w:rFonts w:ascii="Cambria" w:hAnsi="Cambria"/>
          <w:b/>
          <w:bCs/>
          <w:sz w:val="24"/>
          <w:szCs w:val="24"/>
        </w:rPr>
        <w:t xml:space="preserve"> </w:t>
      </w:r>
      <w:r w:rsidR="004C4C26" w:rsidRPr="00A270D0">
        <w:rPr>
          <w:rFonts w:ascii="Cambria" w:hAnsi="Cambria"/>
          <w:b/>
          <w:bCs/>
          <w:sz w:val="24"/>
          <w:szCs w:val="24"/>
        </w:rPr>
        <w:t>Questions and R</w:t>
      </w:r>
      <w:r w:rsidR="00290108" w:rsidRPr="00A270D0">
        <w:rPr>
          <w:rFonts w:ascii="Cambria" w:hAnsi="Cambria"/>
          <w:b/>
          <w:bCs/>
          <w:sz w:val="24"/>
          <w:szCs w:val="24"/>
        </w:rPr>
        <w:t>eading</w:t>
      </w:r>
    </w:p>
    <w:p w14:paraId="440BA6A5" w14:textId="68B62D04" w:rsidR="00BF08B1" w:rsidRPr="00FB3993" w:rsidRDefault="00BF08B1" w:rsidP="00BF08B1">
      <w:pPr>
        <w:spacing w:after="0"/>
        <w:ind w:left="1440"/>
        <w:rPr>
          <w:rFonts w:ascii="Cambria" w:hAnsi="Cambria"/>
          <w:i/>
          <w:iCs/>
          <w:sz w:val="24"/>
          <w:szCs w:val="24"/>
        </w:rPr>
      </w:pPr>
      <w:r w:rsidRPr="00FB3993">
        <w:rPr>
          <w:rFonts w:ascii="Cambria" w:hAnsi="Cambria"/>
          <w:i/>
          <w:iCs/>
          <w:sz w:val="24"/>
          <w:szCs w:val="24"/>
        </w:rPr>
        <w:t>R</w:t>
      </w:r>
      <w:r w:rsidR="004C4C26" w:rsidRPr="00FB3993">
        <w:rPr>
          <w:rFonts w:ascii="Cambria" w:hAnsi="Cambria"/>
          <w:i/>
          <w:iCs/>
          <w:sz w:val="24"/>
          <w:szCs w:val="24"/>
        </w:rPr>
        <w:t>eflect on the questions</w:t>
      </w:r>
      <w:r w:rsidRPr="00FB3993">
        <w:rPr>
          <w:rFonts w:ascii="Cambria" w:hAnsi="Cambria"/>
          <w:i/>
          <w:iCs/>
          <w:sz w:val="24"/>
          <w:szCs w:val="24"/>
        </w:rPr>
        <w:t xml:space="preserve"> and write down responses (</w:t>
      </w:r>
      <w:r w:rsidR="001B05E3" w:rsidRPr="00FB3993">
        <w:rPr>
          <w:rFonts w:ascii="Cambria" w:hAnsi="Cambria"/>
          <w:i/>
          <w:iCs/>
          <w:sz w:val="24"/>
          <w:szCs w:val="24"/>
        </w:rPr>
        <w:t>20 minutes)</w:t>
      </w:r>
    </w:p>
    <w:p w14:paraId="3C28FE84" w14:textId="53C0A2A2" w:rsidR="001B05E3" w:rsidRDefault="001B05E3" w:rsidP="00BF08B1">
      <w:pPr>
        <w:spacing w:after="0"/>
        <w:ind w:left="1440"/>
        <w:rPr>
          <w:rFonts w:ascii="Cambria" w:hAnsi="Cambria"/>
          <w:i/>
          <w:iCs/>
          <w:sz w:val="24"/>
          <w:szCs w:val="24"/>
        </w:rPr>
      </w:pPr>
      <w:r w:rsidRPr="00FB3993">
        <w:rPr>
          <w:rFonts w:ascii="Cambria" w:hAnsi="Cambria"/>
          <w:i/>
          <w:iCs/>
          <w:sz w:val="24"/>
          <w:szCs w:val="24"/>
        </w:rPr>
        <w:t xml:space="preserve">Read: </w:t>
      </w:r>
      <w:r w:rsidR="005F0F4F" w:rsidRPr="00FB3993">
        <w:rPr>
          <w:rFonts w:ascii="Cambria" w:hAnsi="Cambria"/>
          <w:i/>
          <w:iCs/>
          <w:sz w:val="24"/>
          <w:szCs w:val="24"/>
        </w:rPr>
        <w:t>“Eucharist”, Being Christian. Baptism, Bible, Eucharist, Prayer, by Rowan Williams</w:t>
      </w:r>
      <w:r w:rsidR="007602D2" w:rsidRPr="00FB3993">
        <w:rPr>
          <w:rFonts w:ascii="Cambria" w:hAnsi="Cambria"/>
          <w:i/>
          <w:iCs/>
          <w:sz w:val="24"/>
          <w:szCs w:val="24"/>
        </w:rPr>
        <w:t xml:space="preserve"> (20 minutes)</w:t>
      </w:r>
    </w:p>
    <w:p w14:paraId="54A849AE" w14:textId="182F284A" w:rsidR="00FB3993" w:rsidRPr="00FB3993" w:rsidRDefault="00FB3993" w:rsidP="00BF08B1">
      <w:pPr>
        <w:spacing w:after="0"/>
        <w:ind w:left="1440"/>
        <w:rPr>
          <w:rFonts w:ascii="Cambria" w:hAnsi="Cambria"/>
          <w:i/>
          <w:iCs/>
          <w:sz w:val="24"/>
          <w:szCs w:val="24"/>
        </w:rPr>
      </w:pPr>
      <w:r>
        <w:rPr>
          <w:rFonts w:ascii="Cambria" w:hAnsi="Cambria"/>
          <w:i/>
          <w:iCs/>
          <w:sz w:val="24"/>
          <w:szCs w:val="24"/>
        </w:rPr>
        <w:t>Small group discussion</w:t>
      </w:r>
    </w:p>
    <w:p w14:paraId="57603396" w14:textId="77777777" w:rsidR="00654B33" w:rsidRDefault="00654B33" w:rsidP="00DB3D84">
      <w:pPr>
        <w:pStyle w:val="ListParagraph"/>
        <w:spacing w:after="0"/>
        <w:ind w:left="1440"/>
        <w:rPr>
          <w:rFonts w:ascii="Cambria" w:hAnsi="Cambria"/>
          <w:sz w:val="24"/>
          <w:szCs w:val="24"/>
        </w:rPr>
      </w:pPr>
    </w:p>
    <w:p w14:paraId="04CF5C9A" w14:textId="508028EB" w:rsidR="001A16FC" w:rsidRDefault="001A16FC" w:rsidP="00D20036">
      <w:pPr>
        <w:pStyle w:val="ListParagraph"/>
        <w:numPr>
          <w:ilvl w:val="0"/>
          <w:numId w:val="15"/>
        </w:numPr>
        <w:spacing w:after="0"/>
        <w:rPr>
          <w:rFonts w:ascii="Cambria" w:hAnsi="Cambria"/>
          <w:sz w:val="24"/>
          <w:szCs w:val="24"/>
        </w:rPr>
      </w:pPr>
      <w:r w:rsidRPr="009E5CA0">
        <w:rPr>
          <w:rFonts w:ascii="Cambria" w:hAnsi="Cambria"/>
          <w:b/>
          <w:bCs/>
          <w:sz w:val="24"/>
          <w:szCs w:val="24"/>
        </w:rPr>
        <w:t xml:space="preserve">Video teaching on Eucharistic </w:t>
      </w:r>
      <w:r w:rsidR="00F110BA" w:rsidRPr="009E5CA0">
        <w:rPr>
          <w:rFonts w:ascii="Cambria" w:hAnsi="Cambria"/>
          <w:b/>
          <w:bCs/>
          <w:sz w:val="24"/>
          <w:szCs w:val="24"/>
        </w:rPr>
        <w:t>T</w:t>
      </w:r>
      <w:r w:rsidRPr="009E5CA0">
        <w:rPr>
          <w:rFonts w:ascii="Cambria" w:hAnsi="Cambria"/>
          <w:b/>
          <w:bCs/>
          <w:sz w:val="24"/>
          <w:szCs w:val="24"/>
        </w:rPr>
        <w:t>heology</w:t>
      </w:r>
      <w:r w:rsidRPr="00D20036">
        <w:rPr>
          <w:rFonts w:ascii="Cambria" w:hAnsi="Cambria"/>
          <w:sz w:val="24"/>
          <w:szCs w:val="24"/>
        </w:rPr>
        <w:t xml:space="preserve"> – Rev. Ian Wissler</w:t>
      </w:r>
    </w:p>
    <w:p w14:paraId="2519C072" w14:textId="78A534B1" w:rsidR="009E5CA0" w:rsidRPr="0082379E" w:rsidRDefault="009E5CA0" w:rsidP="009E5CA0">
      <w:pPr>
        <w:pStyle w:val="ListParagraph"/>
        <w:spacing w:after="0"/>
        <w:ind w:left="1440"/>
        <w:rPr>
          <w:rFonts w:ascii="Cambria" w:hAnsi="Cambria"/>
          <w:i/>
          <w:iCs/>
          <w:sz w:val="24"/>
          <w:szCs w:val="24"/>
        </w:rPr>
      </w:pPr>
      <w:r w:rsidRPr="0082379E">
        <w:rPr>
          <w:rFonts w:ascii="Cambria" w:hAnsi="Cambria"/>
          <w:i/>
          <w:iCs/>
          <w:sz w:val="24"/>
          <w:szCs w:val="24"/>
        </w:rPr>
        <w:t>Watch and discuss (</w:t>
      </w:r>
      <w:r w:rsidR="002E025B">
        <w:rPr>
          <w:rFonts w:ascii="Cambria" w:hAnsi="Cambria"/>
          <w:i/>
          <w:iCs/>
          <w:sz w:val="24"/>
          <w:szCs w:val="24"/>
        </w:rPr>
        <w:t>30</w:t>
      </w:r>
      <w:r w:rsidR="004A4467">
        <w:rPr>
          <w:rFonts w:ascii="Cambria" w:hAnsi="Cambria"/>
          <w:i/>
          <w:iCs/>
          <w:sz w:val="24"/>
          <w:szCs w:val="24"/>
        </w:rPr>
        <w:t>-40</w:t>
      </w:r>
      <w:r w:rsidR="006E3656" w:rsidRPr="0082379E">
        <w:rPr>
          <w:rFonts w:ascii="Cambria" w:hAnsi="Cambria"/>
          <w:i/>
          <w:iCs/>
          <w:sz w:val="24"/>
          <w:szCs w:val="24"/>
        </w:rPr>
        <w:t xml:space="preserve"> </w:t>
      </w:r>
      <w:r w:rsidR="002E025B">
        <w:rPr>
          <w:rFonts w:ascii="Cambria" w:hAnsi="Cambria"/>
          <w:i/>
          <w:iCs/>
          <w:sz w:val="24"/>
          <w:szCs w:val="24"/>
        </w:rPr>
        <w:t>m</w:t>
      </w:r>
      <w:r w:rsidR="006E3656" w:rsidRPr="0082379E">
        <w:rPr>
          <w:rFonts w:ascii="Cambria" w:hAnsi="Cambria"/>
          <w:i/>
          <w:iCs/>
          <w:sz w:val="24"/>
          <w:szCs w:val="24"/>
        </w:rPr>
        <w:t>inutes)</w:t>
      </w:r>
    </w:p>
    <w:p w14:paraId="3FBC31ED" w14:textId="77777777" w:rsidR="006E3656" w:rsidRPr="00D20036" w:rsidRDefault="006E3656" w:rsidP="009E5CA0">
      <w:pPr>
        <w:pStyle w:val="ListParagraph"/>
        <w:spacing w:after="0"/>
        <w:ind w:left="1440"/>
        <w:rPr>
          <w:rFonts w:ascii="Cambria" w:hAnsi="Cambria"/>
          <w:sz w:val="24"/>
          <w:szCs w:val="24"/>
        </w:rPr>
      </w:pPr>
    </w:p>
    <w:p w14:paraId="665E379E" w14:textId="7155FF7F" w:rsidR="00010A35" w:rsidRDefault="001A16FC" w:rsidP="00D20036">
      <w:pPr>
        <w:pStyle w:val="ListParagraph"/>
        <w:numPr>
          <w:ilvl w:val="0"/>
          <w:numId w:val="15"/>
        </w:numPr>
        <w:spacing w:after="0"/>
        <w:rPr>
          <w:rFonts w:ascii="Cambria" w:hAnsi="Cambria"/>
          <w:sz w:val="24"/>
          <w:szCs w:val="24"/>
        </w:rPr>
      </w:pPr>
      <w:r w:rsidRPr="00FA14EA">
        <w:rPr>
          <w:rFonts w:ascii="Cambria" w:hAnsi="Cambria"/>
          <w:b/>
          <w:bCs/>
          <w:sz w:val="24"/>
          <w:szCs w:val="24"/>
        </w:rPr>
        <w:t>Video teaching on</w:t>
      </w:r>
      <w:r w:rsidR="005746C2" w:rsidRPr="00FA14EA">
        <w:rPr>
          <w:rFonts w:ascii="Cambria" w:hAnsi="Cambria"/>
          <w:b/>
          <w:bCs/>
          <w:sz w:val="24"/>
          <w:szCs w:val="24"/>
        </w:rPr>
        <w:t xml:space="preserve"> Pastoral and Practical implications</w:t>
      </w:r>
      <w:r w:rsidR="005746C2" w:rsidRPr="009B201B">
        <w:rPr>
          <w:rFonts w:ascii="Cambria" w:hAnsi="Cambria"/>
          <w:sz w:val="24"/>
          <w:szCs w:val="24"/>
        </w:rPr>
        <w:t xml:space="preserve"> </w:t>
      </w:r>
      <w:r w:rsidR="00686F42" w:rsidRPr="009B201B">
        <w:rPr>
          <w:rFonts w:ascii="Cambria" w:hAnsi="Cambria"/>
          <w:sz w:val="24"/>
          <w:szCs w:val="24"/>
        </w:rPr>
        <w:t xml:space="preserve">– Rev. Tammy Hodge </w:t>
      </w:r>
      <w:proofErr w:type="spellStart"/>
      <w:r w:rsidR="00686F42" w:rsidRPr="009B201B">
        <w:rPr>
          <w:rFonts w:ascii="Cambria" w:hAnsi="Cambria"/>
          <w:sz w:val="24"/>
          <w:szCs w:val="24"/>
        </w:rPr>
        <w:t>Orovec</w:t>
      </w:r>
      <w:proofErr w:type="spellEnd"/>
    </w:p>
    <w:p w14:paraId="1E54FA01" w14:textId="24A37AB0" w:rsidR="00FA14EA" w:rsidRPr="006E2FFD" w:rsidRDefault="00FA14EA" w:rsidP="00FA14EA">
      <w:pPr>
        <w:pStyle w:val="ListParagraph"/>
        <w:spacing w:after="0"/>
        <w:ind w:firstLine="720"/>
        <w:rPr>
          <w:rFonts w:ascii="Cambria" w:hAnsi="Cambria"/>
          <w:i/>
          <w:iCs/>
          <w:sz w:val="24"/>
          <w:szCs w:val="24"/>
        </w:rPr>
      </w:pPr>
      <w:r w:rsidRPr="006E2FFD">
        <w:rPr>
          <w:rFonts w:ascii="Cambria" w:hAnsi="Cambria"/>
          <w:i/>
          <w:iCs/>
          <w:sz w:val="24"/>
          <w:szCs w:val="24"/>
        </w:rPr>
        <w:t>Watch and discuss (</w:t>
      </w:r>
      <w:r w:rsidR="002E025B">
        <w:rPr>
          <w:rFonts w:ascii="Cambria" w:hAnsi="Cambria"/>
          <w:i/>
          <w:iCs/>
          <w:sz w:val="24"/>
          <w:szCs w:val="24"/>
        </w:rPr>
        <w:t>30</w:t>
      </w:r>
      <w:r w:rsidR="004A4467">
        <w:rPr>
          <w:rFonts w:ascii="Cambria" w:hAnsi="Cambria"/>
          <w:i/>
          <w:iCs/>
          <w:sz w:val="24"/>
          <w:szCs w:val="24"/>
        </w:rPr>
        <w:t>-40</w:t>
      </w:r>
      <w:r w:rsidRPr="006E2FFD">
        <w:rPr>
          <w:rFonts w:ascii="Cambria" w:hAnsi="Cambria"/>
          <w:i/>
          <w:iCs/>
          <w:sz w:val="24"/>
          <w:szCs w:val="24"/>
        </w:rPr>
        <w:t xml:space="preserve"> </w:t>
      </w:r>
      <w:r w:rsidR="002E025B">
        <w:rPr>
          <w:rFonts w:ascii="Cambria" w:hAnsi="Cambria"/>
          <w:i/>
          <w:iCs/>
          <w:sz w:val="24"/>
          <w:szCs w:val="24"/>
        </w:rPr>
        <w:t>m</w:t>
      </w:r>
      <w:r w:rsidRPr="006E2FFD">
        <w:rPr>
          <w:rFonts w:ascii="Cambria" w:hAnsi="Cambria"/>
          <w:i/>
          <w:iCs/>
          <w:sz w:val="24"/>
          <w:szCs w:val="24"/>
        </w:rPr>
        <w:t>inutes)</w:t>
      </w:r>
    </w:p>
    <w:p w14:paraId="2A587388" w14:textId="77777777" w:rsidR="00FA14EA" w:rsidRPr="009B201B" w:rsidRDefault="00FA14EA" w:rsidP="00FA14EA">
      <w:pPr>
        <w:pStyle w:val="ListParagraph"/>
        <w:spacing w:after="0"/>
        <w:ind w:left="1440"/>
        <w:rPr>
          <w:rFonts w:ascii="Cambria" w:hAnsi="Cambria"/>
          <w:sz w:val="24"/>
          <w:szCs w:val="24"/>
        </w:rPr>
      </w:pPr>
    </w:p>
    <w:p w14:paraId="33792DB7" w14:textId="77777777" w:rsidR="00C47CE3" w:rsidRPr="00FB3993" w:rsidRDefault="005A3B6C" w:rsidP="00D20036">
      <w:pPr>
        <w:pStyle w:val="ListParagraph"/>
        <w:numPr>
          <w:ilvl w:val="0"/>
          <w:numId w:val="15"/>
        </w:numPr>
        <w:spacing w:after="0"/>
        <w:rPr>
          <w:rFonts w:ascii="Cambria" w:hAnsi="Cambria"/>
          <w:b/>
          <w:bCs/>
          <w:sz w:val="24"/>
          <w:szCs w:val="24"/>
        </w:rPr>
      </w:pPr>
      <w:r w:rsidRPr="00FB3993">
        <w:rPr>
          <w:rFonts w:ascii="Cambria" w:hAnsi="Cambria"/>
          <w:b/>
          <w:bCs/>
          <w:sz w:val="24"/>
          <w:szCs w:val="24"/>
        </w:rPr>
        <w:t>Liturg</w:t>
      </w:r>
      <w:r w:rsidR="001F563F" w:rsidRPr="00FB3993">
        <w:rPr>
          <w:rFonts w:ascii="Cambria" w:hAnsi="Cambria"/>
          <w:b/>
          <w:bCs/>
          <w:sz w:val="24"/>
          <w:szCs w:val="24"/>
        </w:rPr>
        <w:t>y</w:t>
      </w:r>
      <w:r w:rsidRPr="00FB3993">
        <w:rPr>
          <w:rFonts w:ascii="Cambria" w:hAnsi="Cambria"/>
          <w:b/>
          <w:bCs/>
          <w:sz w:val="24"/>
          <w:szCs w:val="24"/>
        </w:rPr>
        <w:t xml:space="preserve"> </w:t>
      </w:r>
      <w:r w:rsidR="00010A35" w:rsidRPr="00FB3993">
        <w:rPr>
          <w:rFonts w:ascii="Cambria" w:hAnsi="Cambria"/>
          <w:b/>
          <w:bCs/>
          <w:sz w:val="24"/>
          <w:szCs w:val="24"/>
        </w:rPr>
        <w:t>Resources</w:t>
      </w:r>
    </w:p>
    <w:p w14:paraId="1C19706B" w14:textId="77777777" w:rsidR="00E47C3A" w:rsidRDefault="00C47CE3" w:rsidP="00C47CE3">
      <w:pPr>
        <w:pStyle w:val="ListParagraph"/>
        <w:spacing w:after="0"/>
        <w:ind w:firstLine="720"/>
        <w:rPr>
          <w:rFonts w:ascii="Cambria" w:hAnsi="Cambria"/>
          <w:sz w:val="24"/>
          <w:szCs w:val="24"/>
        </w:rPr>
      </w:pPr>
      <w:r>
        <w:rPr>
          <w:rFonts w:ascii="Cambria" w:hAnsi="Cambria"/>
          <w:sz w:val="24"/>
          <w:szCs w:val="24"/>
        </w:rPr>
        <w:t xml:space="preserve">The Book of Alternative Services </w:t>
      </w:r>
      <w:r w:rsidR="00E47C3A">
        <w:rPr>
          <w:rFonts w:ascii="Cambria" w:hAnsi="Cambria"/>
          <w:sz w:val="24"/>
          <w:szCs w:val="24"/>
        </w:rPr>
        <w:t>– including instructions in rubrics</w:t>
      </w:r>
    </w:p>
    <w:p w14:paraId="4F1383A7" w14:textId="77777777" w:rsidR="00E47C3A" w:rsidRDefault="00E47C3A" w:rsidP="00C47CE3">
      <w:pPr>
        <w:pStyle w:val="ListParagraph"/>
        <w:spacing w:after="0"/>
        <w:ind w:firstLine="720"/>
        <w:rPr>
          <w:rFonts w:ascii="Cambria" w:hAnsi="Cambria"/>
          <w:sz w:val="24"/>
          <w:szCs w:val="24"/>
        </w:rPr>
      </w:pPr>
      <w:r>
        <w:rPr>
          <w:rFonts w:ascii="Cambria" w:hAnsi="Cambria"/>
          <w:sz w:val="24"/>
          <w:szCs w:val="24"/>
        </w:rPr>
        <w:t xml:space="preserve">The Book of Common Prayer </w:t>
      </w:r>
      <w:r w:rsidR="00010A35" w:rsidRPr="009B201B">
        <w:rPr>
          <w:rFonts w:ascii="Cambria" w:hAnsi="Cambria"/>
          <w:sz w:val="24"/>
          <w:szCs w:val="24"/>
        </w:rPr>
        <w:t>–</w:t>
      </w:r>
      <w:r w:rsidR="001F563F" w:rsidRPr="009B201B">
        <w:rPr>
          <w:rFonts w:ascii="Cambria" w:hAnsi="Cambria"/>
          <w:sz w:val="24"/>
          <w:szCs w:val="24"/>
        </w:rPr>
        <w:t xml:space="preserve"> </w:t>
      </w:r>
      <w:r>
        <w:rPr>
          <w:rFonts w:ascii="Cambria" w:hAnsi="Cambria"/>
          <w:sz w:val="24"/>
          <w:szCs w:val="24"/>
        </w:rPr>
        <w:t>including instructions in rubrics</w:t>
      </w:r>
    </w:p>
    <w:p w14:paraId="238A833A" w14:textId="5BFA1CFB" w:rsidR="00010A35" w:rsidRDefault="000426C4" w:rsidP="00C47CE3">
      <w:pPr>
        <w:pStyle w:val="ListParagraph"/>
        <w:spacing w:after="0"/>
        <w:ind w:firstLine="720"/>
        <w:rPr>
          <w:rFonts w:ascii="Cambria" w:hAnsi="Cambria"/>
          <w:sz w:val="24"/>
          <w:szCs w:val="24"/>
        </w:rPr>
      </w:pPr>
      <w:r>
        <w:rPr>
          <w:rFonts w:ascii="Cambria" w:hAnsi="Cambria"/>
          <w:sz w:val="24"/>
          <w:szCs w:val="24"/>
        </w:rPr>
        <w:t>Bulletin Outline #1 - O</w:t>
      </w:r>
      <w:r w:rsidR="00E14D38" w:rsidRPr="009B201B">
        <w:rPr>
          <w:rFonts w:ascii="Cambria" w:hAnsi="Cambria"/>
          <w:sz w:val="24"/>
          <w:szCs w:val="24"/>
        </w:rPr>
        <w:t xml:space="preserve">rder of </w:t>
      </w:r>
      <w:r>
        <w:rPr>
          <w:rFonts w:ascii="Cambria" w:hAnsi="Cambria"/>
          <w:sz w:val="24"/>
          <w:szCs w:val="24"/>
        </w:rPr>
        <w:t>S</w:t>
      </w:r>
      <w:r w:rsidR="00E14D38" w:rsidRPr="009B201B">
        <w:rPr>
          <w:rFonts w:ascii="Cambria" w:hAnsi="Cambria"/>
          <w:sz w:val="24"/>
          <w:szCs w:val="24"/>
        </w:rPr>
        <w:t>ervice</w:t>
      </w:r>
      <w:r w:rsidR="008D0786">
        <w:rPr>
          <w:rFonts w:ascii="Cambria" w:hAnsi="Cambria"/>
          <w:sz w:val="24"/>
          <w:szCs w:val="24"/>
        </w:rPr>
        <w:t xml:space="preserve"> from the B.A.S.</w:t>
      </w:r>
    </w:p>
    <w:p w14:paraId="2FD87965" w14:textId="302B1C36" w:rsidR="008D0786" w:rsidRDefault="008D0786" w:rsidP="00C47CE3">
      <w:pPr>
        <w:pStyle w:val="ListParagraph"/>
        <w:spacing w:after="0"/>
        <w:ind w:firstLine="720"/>
        <w:rPr>
          <w:rFonts w:ascii="Cambria" w:hAnsi="Cambria"/>
          <w:sz w:val="24"/>
          <w:szCs w:val="24"/>
        </w:rPr>
      </w:pPr>
      <w:r>
        <w:rPr>
          <w:rFonts w:ascii="Cambria" w:hAnsi="Cambria"/>
          <w:sz w:val="24"/>
          <w:szCs w:val="24"/>
        </w:rPr>
        <w:t>Bulletin Outline #2 – Order of Service from the B.A.S., B.C.P. and other prayers</w:t>
      </w:r>
    </w:p>
    <w:p w14:paraId="364D5FA6" w14:textId="7F3D8A70" w:rsidR="006E2FFD" w:rsidRDefault="002E025B" w:rsidP="006E2FFD">
      <w:pPr>
        <w:pStyle w:val="ListParagraph"/>
        <w:spacing w:after="0"/>
        <w:rPr>
          <w:rFonts w:ascii="Cambria" w:hAnsi="Cambria"/>
          <w:i/>
          <w:iCs/>
          <w:sz w:val="24"/>
          <w:szCs w:val="24"/>
        </w:rPr>
      </w:pPr>
      <w:r>
        <w:rPr>
          <w:rFonts w:ascii="Cambria" w:hAnsi="Cambria"/>
          <w:sz w:val="24"/>
          <w:szCs w:val="24"/>
        </w:rPr>
        <w:tab/>
      </w:r>
      <w:r w:rsidRPr="002E025B">
        <w:rPr>
          <w:rFonts w:ascii="Cambria" w:hAnsi="Cambria"/>
          <w:i/>
          <w:iCs/>
          <w:sz w:val="24"/>
          <w:szCs w:val="24"/>
        </w:rPr>
        <w:t>Review and briefly discuss</w:t>
      </w:r>
      <w:r>
        <w:rPr>
          <w:rFonts w:ascii="Cambria" w:hAnsi="Cambria"/>
          <w:i/>
          <w:iCs/>
          <w:sz w:val="24"/>
          <w:szCs w:val="24"/>
        </w:rPr>
        <w:t xml:space="preserve"> </w:t>
      </w:r>
      <w:r w:rsidR="004A4467">
        <w:rPr>
          <w:rFonts w:ascii="Cambria" w:hAnsi="Cambria"/>
          <w:i/>
          <w:iCs/>
          <w:sz w:val="24"/>
          <w:szCs w:val="24"/>
        </w:rPr>
        <w:t>(</w:t>
      </w:r>
      <w:r w:rsidR="00A5551A">
        <w:rPr>
          <w:rFonts w:ascii="Cambria" w:hAnsi="Cambria"/>
          <w:i/>
          <w:iCs/>
          <w:sz w:val="24"/>
          <w:szCs w:val="24"/>
        </w:rPr>
        <w:t>10-30 minutes)</w:t>
      </w:r>
    </w:p>
    <w:p w14:paraId="4B02B4B9" w14:textId="77777777" w:rsidR="002E025B" w:rsidRPr="002E025B" w:rsidRDefault="002E025B" w:rsidP="006E2FFD">
      <w:pPr>
        <w:pStyle w:val="ListParagraph"/>
        <w:spacing w:after="0"/>
        <w:rPr>
          <w:rFonts w:ascii="Cambria" w:hAnsi="Cambria"/>
          <w:i/>
          <w:iCs/>
          <w:sz w:val="24"/>
          <w:szCs w:val="24"/>
        </w:rPr>
      </w:pPr>
    </w:p>
    <w:p w14:paraId="515B453C" w14:textId="77777777" w:rsidR="006E2FFD" w:rsidRDefault="006E2FFD" w:rsidP="006E2FFD">
      <w:pPr>
        <w:pStyle w:val="ListParagraph"/>
        <w:numPr>
          <w:ilvl w:val="0"/>
          <w:numId w:val="15"/>
        </w:numPr>
        <w:spacing w:after="0"/>
        <w:rPr>
          <w:rFonts w:ascii="Cambria" w:hAnsi="Cambria"/>
          <w:sz w:val="24"/>
          <w:szCs w:val="24"/>
        </w:rPr>
      </w:pPr>
      <w:r w:rsidRPr="00654B33">
        <w:rPr>
          <w:rFonts w:ascii="Cambria" w:hAnsi="Cambria"/>
          <w:b/>
          <w:bCs/>
          <w:sz w:val="24"/>
          <w:szCs w:val="24"/>
        </w:rPr>
        <w:t>PREPARING for Home Communion Visits</w:t>
      </w:r>
      <w:r>
        <w:rPr>
          <w:rFonts w:ascii="Cambria" w:hAnsi="Cambria"/>
          <w:sz w:val="24"/>
          <w:szCs w:val="24"/>
        </w:rPr>
        <w:t xml:space="preserve"> – prayers, visit checklist, devotions</w:t>
      </w:r>
    </w:p>
    <w:p w14:paraId="357BF826" w14:textId="77777777" w:rsidR="006E2FFD" w:rsidRPr="0082379E" w:rsidRDefault="006E2FFD" w:rsidP="006E2FFD">
      <w:pPr>
        <w:pStyle w:val="ListParagraph"/>
        <w:spacing w:after="0"/>
        <w:ind w:left="1440"/>
        <w:rPr>
          <w:rFonts w:ascii="Cambria" w:hAnsi="Cambria"/>
          <w:i/>
          <w:iCs/>
          <w:sz w:val="24"/>
          <w:szCs w:val="24"/>
        </w:rPr>
      </w:pPr>
      <w:r w:rsidRPr="0082379E">
        <w:rPr>
          <w:rFonts w:ascii="Cambria" w:hAnsi="Cambria"/>
          <w:i/>
          <w:iCs/>
          <w:sz w:val="24"/>
          <w:szCs w:val="24"/>
        </w:rPr>
        <w:t>Review this and discuss (15 minutes)</w:t>
      </w:r>
    </w:p>
    <w:p w14:paraId="42EA2F6A" w14:textId="77777777" w:rsidR="00FB3993" w:rsidRPr="006E2FFD" w:rsidRDefault="00FB3993" w:rsidP="006E2FFD">
      <w:pPr>
        <w:spacing w:after="0"/>
        <w:rPr>
          <w:rFonts w:ascii="Cambria" w:hAnsi="Cambria"/>
          <w:sz w:val="24"/>
          <w:szCs w:val="24"/>
        </w:rPr>
      </w:pPr>
    </w:p>
    <w:p w14:paraId="578B9D46" w14:textId="48719D7D" w:rsidR="00632361" w:rsidRPr="00083EBC" w:rsidRDefault="005D4A21" w:rsidP="00D20036">
      <w:pPr>
        <w:pStyle w:val="ListParagraph"/>
        <w:numPr>
          <w:ilvl w:val="0"/>
          <w:numId w:val="15"/>
        </w:numPr>
        <w:spacing w:after="0"/>
        <w:rPr>
          <w:rFonts w:ascii="Cambria" w:hAnsi="Cambria"/>
          <w:b/>
          <w:bCs/>
          <w:sz w:val="24"/>
          <w:szCs w:val="24"/>
        </w:rPr>
      </w:pPr>
      <w:r w:rsidRPr="00083EBC">
        <w:rPr>
          <w:rFonts w:ascii="Cambria" w:hAnsi="Cambria"/>
          <w:b/>
          <w:bCs/>
          <w:sz w:val="24"/>
          <w:szCs w:val="24"/>
        </w:rPr>
        <w:lastRenderedPageBreak/>
        <w:t xml:space="preserve">Concluding </w:t>
      </w:r>
      <w:r w:rsidR="00123DC5" w:rsidRPr="00083EBC">
        <w:rPr>
          <w:rFonts w:ascii="Cambria" w:hAnsi="Cambria"/>
          <w:b/>
          <w:bCs/>
          <w:sz w:val="24"/>
          <w:szCs w:val="24"/>
        </w:rPr>
        <w:t>Q</w:t>
      </w:r>
      <w:r w:rsidR="003900C7" w:rsidRPr="00083EBC">
        <w:rPr>
          <w:rFonts w:ascii="Cambria" w:hAnsi="Cambria"/>
          <w:b/>
          <w:bCs/>
          <w:sz w:val="24"/>
          <w:szCs w:val="24"/>
        </w:rPr>
        <w:t>uestions</w:t>
      </w:r>
    </w:p>
    <w:p w14:paraId="7B08C6AF" w14:textId="0E492CEE" w:rsidR="00967705" w:rsidRDefault="00967705" w:rsidP="00967705">
      <w:pPr>
        <w:spacing w:after="0"/>
        <w:ind w:left="1440"/>
        <w:rPr>
          <w:rFonts w:ascii="Cambria" w:hAnsi="Cambria"/>
          <w:i/>
          <w:iCs/>
          <w:sz w:val="24"/>
          <w:szCs w:val="24"/>
        </w:rPr>
      </w:pPr>
      <w:r w:rsidRPr="00FB3993">
        <w:rPr>
          <w:rFonts w:ascii="Cambria" w:hAnsi="Cambria"/>
          <w:i/>
          <w:iCs/>
          <w:sz w:val="24"/>
          <w:szCs w:val="24"/>
        </w:rPr>
        <w:t>Reflect on the questions and write down responses (20 minutes)</w:t>
      </w:r>
    </w:p>
    <w:p w14:paraId="3CF88168" w14:textId="1DFF4D55" w:rsidR="00967705" w:rsidRDefault="00967705" w:rsidP="00967705">
      <w:pPr>
        <w:spacing w:after="0"/>
        <w:ind w:left="1440"/>
        <w:rPr>
          <w:rFonts w:ascii="Cambria" w:hAnsi="Cambria"/>
          <w:i/>
          <w:iCs/>
          <w:sz w:val="24"/>
          <w:szCs w:val="24"/>
        </w:rPr>
      </w:pPr>
      <w:r>
        <w:rPr>
          <w:rFonts w:ascii="Cambria" w:hAnsi="Cambria"/>
          <w:i/>
          <w:iCs/>
          <w:sz w:val="24"/>
          <w:szCs w:val="24"/>
        </w:rPr>
        <w:t xml:space="preserve">Discuss with the group and/or with your rector/priest-in-charge/pastoral </w:t>
      </w:r>
      <w:r w:rsidR="00083EBC">
        <w:rPr>
          <w:rFonts w:ascii="Cambria" w:hAnsi="Cambria"/>
          <w:i/>
          <w:iCs/>
          <w:sz w:val="24"/>
          <w:szCs w:val="24"/>
        </w:rPr>
        <w:t>leader</w:t>
      </w:r>
    </w:p>
    <w:p w14:paraId="37782BE5" w14:textId="0AA07A6A" w:rsidR="00083EBC" w:rsidRPr="00FB3993" w:rsidRDefault="00083EBC" w:rsidP="00967705">
      <w:pPr>
        <w:spacing w:after="0"/>
        <w:ind w:left="1440"/>
        <w:rPr>
          <w:rFonts w:ascii="Cambria" w:hAnsi="Cambria"/>
          <w:i/>
          <w:iCs/>
          <w:sz w:val="24"/>
          <w:szCs w:val="24"/>
        </w:rPr>
      </w:pPr>
      <w:r>
        <w:rPr>
          <w:rFonts w:ascii="Cambria" w:hAnsi="Cambria"/>
          <w:i/>
          <w:iCs/>
          <w:sz w:val="24"/>
          <w:szCs w:val="24"/>
        </w:rPr>
        <w:tab/>
        <w:t>(30 minutes)</w:t>
      </w:r>
    </w:p>
    <w:p w14:paraId="50929FEB" w14:textId="17821D6F" w:rsidR="00D72473" w:rsidRDefault="00D72473" w:rsidP="00C34C8D">
      <w:pPr>
        <w:spacing w:after="0"/>
        <w:rPr>
          <w:rFonts w:ascii="Cambria" w:hAnsi="Cambria"/>
          <w:sz w:val="24"/>
          <w:szCs w:val="24"/>
        </w:rPr>
      </w:pPr>
    </w:p>
    <w:p w14:paraId="22F44FF5" w14:textId="77777777" w:rsidR="00A5551A" w:rsidRDefault="00A5551A" w:rsidP="00C34C8D">
      <w:pPr>
        <w:spacing w:after="0"/>
        <w:rPr>
          <w:rFonts w:ascii="Cambria" w:hAnsi="Cambria"/>
          <w:sz w:val="24"/>
          <w:szCs w:val="24"/>
        </w:rPr>
      </w:pPr>
    </w:p>
    <w:p w14:paraId="012E8A0C" w14:textId="1F44B6BD" w:rsidR="00C34C8D" w:rsidRPr="00C34C8D" w:rsidRDefault="00A5551A" w:rsidP="00C34C8D">
      <w:pPr>
        <w:spacing w:after="0"/>
        <w:rPr>
          <w:rFonts w:ascii="Cambria" w:hAnsi="Cambria"/>
          <w:sz w:val="24"/>
          <w:szCs w:val="24"/>
        </w:rPr>
      </w:pPr>
      <w:r>
        <w:rPr>
          <w:rFonts w:ascii="Cambria" w:hAnsi="Cambria"/>
          <w:sz w:val="24"/>
          <w:szCs w:val="24"/>
        </w:rPr>
        <w:t xml:space="preserve">OTHER RESOURCES </w:t>
      </w:r>
      <w:r w:rsidR="00C34C8D">
        <w:rPr>
          <w:rFonts w:ascii="Cambria" w:hAnsi="Cambria"/>
          <w:sz w:val="24"/>
          <w:szCs w:val="24"/>
        </w:rPr>
        <w:t>are supplied for use:</w:t>
      </w:r>
    </w:p>
    <w:p w14:paraId="396CC642" w14:textId="71CF98C6" w:rsidR="00FA4AB0" w:rsidRPr="00555E8E" w:rsidRDefault="00D72473" w:rsidP="00D20036">
      <w:pPr>
        <w:pStyle w:val="ListParagraph"/>
        <w:numPr>
          <w:ilvl w:val="0"/>
          <w:numId w:val="15"/>
        </w:numPr>
        <w:spacing w:after="0"/>
        <w:rPr>
          <w:rFonts w:ascii="Cambria" w:hAnsi="Cambria"/>
          <w:b/>
          <w:bCs/>
          <w:sz w:val="24"/>
          <w:szCs w:val="24"/>
        </w:rPr>
      </w:pPr>
      <w:r w:rsidRPr="00555E8E">
        <w:rPr>
          <w:rFonts w:ascii="Cambria" w:hAnsi="Cambria"/>
          <w:b/>
          <w:bCs/>
          <w:sz w:val="24"/>
          <w:szCs w:val="24"/>
        </w:rPr>
        <w:t>Letter of Permission Request form</w:t>
      </w:r>
      <w:r w:rsidR="007A764D" w:rsidRPr="00555E8E">
        <w:rPr>
          <w:rFonts w:ascii="Cambria" w:hAnsi="Cambria"/>
          <w:b/>
          <w:bCs/>
          <w:sz w:val="24"/>
          <w:szCs w:val="24"/>
        </w:rPr>
        <w:t xml:space="preserve"> (for the Bishop’s Office)</w:t>
      </w:r>
    </w:p>
    <w:p w14:paraId="08756628" w14:textId="05303BE5" w:rsidR="005173FA" w:rsidRPr="00555E8E" w:rsidRDefault="005173FA" w:rsidP="00D20036">
      <w:pPr>
        <w:pStyle w:val="ListParagraph"/>
        <w:numPr>
          <w:ilvl w:val="0"/>
          <w:numId w:val="15"/>
        </w:numPr>
        <w:spacing w:after="0"/>
        <w:rPr>
          <w:rFonts w:ascii="Cambria" w:hAnsi="Cambria"/>
          <w:b/>
          <w:bCs/>
          <w:sz w:val="24"/>
          <w:szCs w:val="24"/>
        </w:rPr>
      </w:pPr>
      <w:r w:rsidRPr="00555E8E">
        <w:rPr>
          <w:rFonts w:ascii="Cambria" w:hAnsi="Cambria"/>
          <w:b/>
          <w:bCs/>
          <w:sz w:val="24"/>
          <w:szCs w:val="24"/>
        </w:rPr>
        <w:t xml:space="preserve">OPTIONAL: </w:t>
      </w:r>
      <w:r w:rsidR="004F1839" w:rsidRPr="00555E8E">
        <w:rPr>
          <w:rFonts w:ascii="Cambria" w:hAnsi="Cambria"/>
          <w:b/>
          <w:bCs/>
          <w:sz w:val="24"/>
          <w:szCs w:val="24"/>
        </w:rPr>
        <w:t xml:space="preserve">Lay Pastoral Visiting resource </w:t>
      </w:r>
    </w:p>
    <w:p w14:paraId="3E7C7C5B" w14:textId="77777777" w:rsidR="005D4A21" w:rsidRPr="005B0410" w:rsidRDefault="005D4A21" w:rsidP="00171EB2">
      <w:pPr>
        <w:spacing w:after="0"/>
        <w:rPr>
          <w:rFonts w:ascii="Cambria" w:hAnsi="Cambria"/>
          <w:sz w:val="24"/>
          <w:szCs w:val="24"/>
        </w:rPr>
      </w:pPr>
    </w:p>
    <w:p w14:paraId="179C5BF6" w14:textId="715B5C31" w:rsidR="005D4A21" w:rsidRDefault="005D4A21" w:rsidP="00371131">
      <w:pPr>
        <w:spacing w:after="0"/>
        <w:ind w:left="3600"/>
        <w:rPr>
          <w:rFonts w:ascii="Cambria" w:hAnsi="Cambria"/>
          <w:sz w:val="24"/>
          <w:szCs w:val="24"/>
        </w:rPr>
      </w:pPr>
    </w:p>
    <w:p w14:paraId="3F7CB95B" w14:textId="2B14A75D" w:rsidR="00056E09" w:rsidRDefault="00056E09" w:rsidP="00371131">
      <w:pPr>
        <w:spacing w:after="0"/>
        <w:ind w:left="3600"/>
        <w:rPr>
          <w:rFonts w:ascii="Cambria" w:hAnsi="Cambria"/>
          <w:sz w:val="20"/>
          <w:szCs w:val="20"/>
        </w:rPr>
      </w:pPr>
    </w:p>
    <w:p w14:paraId="5864E2F5" w14:textId="0CE14FDA" w:rsidR="00056E09" w:rsidRDefault="00056E09" w:rsidP="00371131">
      <w:pPr>
        <w:spacing w:after="0"/>
        <w:ind w:left="3600"/>
        <w:rPr>
          <w:rFonts w:ascii="Cambria" w:hAnsi="Cambria"/>
          <w:sz w:val="20"/>
          <w:szCs w:val="20"/>
        </w:rPr>
      </w:pPr>
    </w:p>
    <w:p w14:paraId="5784134E" w14:textId="12C00971" w:rsidR="00056E09" w:rsidRDefault="00056E09" w:rsidP="00371131">
      <w:pPr>
        <w:spacing w:after="0"/>
        <w:ind w:left="3600"/>
        <w:rPr>
          <w:rFonts w:ascii="Cambria" w:hAnsi="Cambria"/>
          <w:sz w:val="20"/>
          <w:szCs w:val="20"/>
        </w:rPr>
      </w:pPr>
    </w:p>
    <w:p w14:paraId="7CF17FFE" w14:textId="2A2F9D58" w:rsidR="00056E09" w:rsidRDefault="00056E09" w:rsidP="00371131">
      <w:pPr>
        <w:spacing w:after="0"/>
        <w:ind w:left="3600"/>
        <w:rPr>
          <w:rFonts w:ascii="Cambria" w:hAnsi="Cambria"/>
          <w:sz w:val="20"/>
          <w:szCs w:val="20"/>
        </w:rPr>
      </w:pPr>
      <w:r>
        <w:rPr>
          <w:rFonts w:ascii="Cambria" w:hAnsi="Cambria"/>
          <w:noProof/>
          <w:sz w:val="24"/>
          <w:szCs w:val="24"/>
        </w:rPr>
        <w:drawing>
          <wp:anchor distT="0" distB="0" distL="114300" distR="114300" simplePos="0" relativeHeight="251660288" behindDoc="0" locked="0" layoutInCell="1" allowOverlap="1" wp14:anchorId="54B6E863" wp14:editId="27004A3A">
            <wp:simplePos x="0" y="0"/>
            <wp:positionH relativeFrom="column">
              <wp:posOffset>350520</wp:posOffset>
            </wp:positionH>
            <wp:positionV relativeFrom="paragraph">
              <wp:posOffset>160655</wp:posOffset>
            </wp:positionV>
            <wp:extent cx="1244600" cy="1493520"/>
            <wp:effectExtent l="0" t="0" r="0" b="0"/>
            <wp:wrapSquare wrapText="bothSides"/>
            <wp:docPr id="714781743" name="Picture 2" descr="A coat of arms of a sheep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81743" name="Picture 2" descr="A coat of arms of a sheep and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44600" cy="1493520"/>
                    </a:xfrm>
                    <a:prstGeom prst="rect">
                      <a:avLst/>
                    </a:prstGeom>
                  </pic:spPr>
                </pic:pic>
              </a:graphicData>
            </a:graphic>
          </wp:anchor>
        </w:drawing>
      </w:r>
    </w:p>
    <w:p w14:paraId="57779AB6" w14:textId="42A0B43F" w:rsidR="00302C66" w:rsidRPr="00056E09" w:rsidRDefault="00302C66" w:rsidP="00371131">
      <w:pPr>
        <w:spacing w:after="0"/>
        <w:ind w:left="3600"/>
      </w:pPr>
      <w:r w:rsidRPr="00056E09">
        <w:t>Prepared by</w:t>
      </w:r>
    </w:p>
    <w:p w14:paraId="030C718F" w14:textId="152A2521" w:rsidR="00302C66" w:rsidRPr="00056E09" w:rsidRDefault="00302C66" w:rsidP="00371131">
      <w:pPr>
        <w:spacing w:after="0"/>
        <w:ind w:left="3600"/>
      </w:pPr>
      <w:r w:rsidRPr="00056E09">
        <w:t>Missional Program Team</w:t>
      </w:r>
    </w:p>
    <w:p w14:paraId="22770E70" w14:textId="77777777" w:rsidR="00302C66" w:rsidRPr="00056E09" w:rsidRDefault="00302C66" w:rsidP="00371131">
      <w:pPr>
        <w:spacing w:after="0"/>
        <w:ind w:left="3600"/>
      </w:pPr>
      <w:r w:rsidRPr="00056E09">
        <w:t>Rev. Canon Lisa Vaughn, Director of Mission and Ministry Development</w:t>
      </w:r>
    </w:p>
    <w:p w14:paraId="4C719BC1" w14:textId="77777777" w:rsidR="00302C66" w:rsidRPr="00056E09" w:rsidRDefault="00302C66" w:rsidP="00371131">
      <w:pPr>
        <w:spacing w:after="0"/>
        <w:ind w:left="3600"/>
      </w:pPr>
      <w:r w:rsidRPr="00056E09">
        <w:t xml:space="preserve">Presenters: Rev. Ian Wissler and Rev. Tammy Hodge </w:t>
      </w:r>
      <w:proofErr w:type="spellStart"/>
      <w:r w:rsidRPr="00056E09">
        <w:t>Orovec</w:t>
      </w:r>
      <w:proofErr w:type="spellEnd"/>
    </w:p>
    <w:p w14:paraId="3D711660" w14:textId="77777777" w:rsidR="00302C66" w:rsidRPr="00056E09" w:rsidRDefault="00302C66" w:rsidP="00371131">
      <w:pPr>
        <w:spacing w:after="0"/>
        <w:ind w:left="3600"/>
      </w:pPr>
      <w:r w:rsidRPr="00056E09">
        <w:t>Reviewed by Diocesan Bishop Sandra Fyfe</w:t>
      </w:r>
    </w:p>
    <w:p w14:paraId="367443DB" w14:textId="1B94DA6D" w:rsidR="00302C66" w:rsidRPr="00056E09" w:rsidRDefault="00302C66" w:rsidP="00371131">
      <w:pPr>
        <w:spacing w:after="0"/>
        <w:ind w:left="3600"/>
      </w:pPr>
      <w:r w:rsidRPr="00056E09">
        <w:t>Video Production: Mi</w:t>
      </w:r>
      <w:r w:rsidRPr="00056E09">
        <w:t>chael</w:t>
      </w:r>
      <w:r w:rsidRPr="00056E09">
        <w:t xml:space="preserve"> Winslow</w:t>
      </w:r>
    </w:p>
    <w:p w14:paraId="255C0060" w14:textId="77777777" w:rsidR="00302C66" w:rsidRPr="00056E09" w:rsidRDefault="00302C66" w:rsidP="00371131">
      <w:pPr>
        <w:spacing w:after="0"/>
        <w:ind w:left="3600"/>
      </w:pPr>
    </w:p>
    <w:p w14:paraId="55873838" w14:textId="77777777" w:rsidR="00302C66" w:rsidRPr="00056E09" w:rsidRDefault="00302C66" w:rsidP="00371131">
      <w:pPr>
        <w:spacing w:after="0"/>
        <w:ind w:left="3600"/>
      </w:pPr>
      <w:r w:rsidRPr="00056E09">
        <w:t xml:space="preserve">Autumn 2025 </w:t>
      </w:r>
    </w:p>
    <w:p w14:paraId="2AD5D6D6" w14:textId="77777777" w:rsidR="00944C78" w:rsidRDefault="00944C78" w:rsidP="005D4A21">
      <w:pPr>
        <w:spacing w:after="0"/>
        <w:rPr>
          <w:rFonts w:ascii="Cambria" w:hAnsi="Cambria"/>
          <w:sz w:val="24"/>
          <w:szCs w:val="24"/>
        </w:rPr>
      </w:pPr>
    </w:p>
    <w:p w14:paraId="18B600E1" w14:textId="77777777" w:rsidR="00302C66" w:rsidRDefault="00302C66" w:rsidP="005D4A21">
      <w:pPr>
        <w:spacing w:after="0"/>
        <w:rPr>
          <w:rFonts w:ascii="Cambria" w:hAnsi="Cambria"/>
          <w:sz w:val="24"/>
          <w:szCs w:val="24"/>
        </w:rPr>
      </w:pPr>
    </w:p>
    <w:p w14:paraId="234CB392" w14:textId="77777777" w:rsidR="00302C66" w:rsidRDefault="00302C66" w:rsidP="005D4A21">
      <w:pPr>
        <w:spacing w:after="0"/>
        <w:rPr>
          <w:rFonts w:ascii="Cambria" w:hAnsi="Cambria"/>
          <w:sz w:val="24"/>
          <w:szCs w:val="24"/>
        </w:rPr>
      </w:pPr>
    </w:p>
    <w:p w14:paraId="7D6F63F7" w14:textId="77777777" w:rsidR="00302C66" w:rsidRDefault="00302C66" w:rsidP="005D4A21">
      <w:pPr>
        <w:spacing w:after="0"/>
        <w:rPr>
          <w:rFonts w:ascii="Cambria" w:hAnsi="Cambria"/>
          <w:sz w:val="24"/>
          <w:szCs w:val="24"/>
        </w:rPr>
      </w:pPr>
    </w:p>
    <w:p w14:paraId="7F0BAC8D" w14:textId="77777777" w:rsidR="00302C66" w:rsidRDefault="00302C66" w:rsidP="005D4A21">
      <w:pPr>
        <w:spacing w:after="0"/>
        <w:rPr>
          <w:rFonts w:ascii="Cambria" w:hAnsi="Cambria"/>
          <w:sz w:val="24"/>
          <w:szCs w:val="24"/>
        </w:rPr>
      </w:pPr>
    </w:p>
    <w:p w14:paraId="36BDB0BB" w14:textId="77777777" w:rsidR="00302C66" w:rsidRDefault="00302C66" w:rsidP="005D4A21">
      <w:pPr>
        <w:spacing w:after="0"/>
        <w:rPr>
          <w:rFonts w:ascii="Cambria" w:hAnsi="Cambria"/>
          <w:sz w:val="24"/>
          <w:szCs w:val="24"/>
        </w:rPr>
      </w:pPr>
    </w:p>
    <w:sectPr w:rsidR="00302C66" w:rsidSect="005F0BAE">
      <w:pgSz w:w="12240" w:h="15840" w:code="1"/>
      <w:pgMar w:top="1008" w:right="1008" w:bottom="1008" w:left="100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C4C"/>
    <w:multiLevelType w:val="multilevel"/>
    <w:tmpl w:val="1DA81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E452A"/>
    <w:multiLevelType w:val="hybridMultilevel"/>
    <w:tmpl w:val="E708D3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56C36"/>
    <w:multiLevelType w:val="hybridMultilevel"/>
    <w:tmpl w:val="485C4EE6"/>
    <w:lvl w:ilvl="0" w:tplc="5C2ECC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53676"/>
    <w:multiLevelType w:val="hybridMultilevel"/>
    <w:tmpl w:val="0CB2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85FEA"/>
    <w:multiLevelType w:val="multilevel"/>
    <w:tmpl w:val="C1C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04F12"/>
    <w:multiLevelType w:val="hybridMultilevel"/>
    <w:tmpl w:val="DAEAD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92A24"/>
    <w:multiLevelType w:val="hybridMultilevel"/>
    <w:tmpl w:val="230E4BC6"/>
    <w:lvl w:ilvl="0" w:tplc="83108974">
      <w:start w:val="4"/>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C3171C"/>
    <w:multiLevelType w:val="hybridMultilevel"/>
    <w:tmpl w:val="91D05C48"/>
    <w:lvl w:ilvl="0" w:tplc="5C2ECC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17060"/>
    <w:multiLevelType w:val="multilevel"/>
    <w:tmpl w:val="E7F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F3256"/>
    <w:multiLevelType w:val="hybridMultilevel"/>
    <w:tmpl w:val="810053FA"/>
    <w:lvl w:ilvl="0" w:tplc="5C2ECC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23163"/>
    <w:multiLevelType w:val="hybridMultilevel"/>
    <w:tmpl w:val="C586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E1CFC"/>
    <w:multiLevelType w:val="hybridMultilevel"/>
    <w:tmpl w:val="36FE0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45286"/>
    <w:multiLevelType w:val="hybridMultilevel"/>
    <w:tmpl w:val="38FC6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605E9"/>
    <w:multiLevelType w:val="hybridMultilevel"/>
    <w:tmpl w:val="ECBC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A52E7"/>
    <w:multiLevelType w:val="multilevel"/>
    <w:tmpl w:val="7E44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DF05A6"/>
    <w:multiLevelType w:val="hybridMultilevel"/>
    <w:tmpl w:val="9D24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E4C48"/>
    <w:multiLevelType w:val="hybridMultilevel"/>
    <w:tmpl w:val="70362B1C"/>
    <w:lvl w:ilvl="0" w:tplc="5C2ECC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187256">
    <w:abstractNumId w:val="6"/>
  </w:num>
  <w:num w:numId="2" w16cid:durableId="814446261">
    <w:abstractNumId w:val="9"/>
  </w:num>
  <w:num w:numId="3" w16cid:durableId="1914730191">
    <w:abstractNumId w:val="0"/>
  </w:num>
  <w:num w:numId="4" w16cid:durableId="793056342">
    <w:abstractNumId w:val="8"/>
  </w:num>
  <w:num w:numId="5" w16cid:durableId="1638684377">
    <w:abstractNumId w:val="14"/>
  </w:num>
  <w:num w:numId="6" w16cid:durableId="830947224">
    <w:abstractNumId w:val="4"/>
  </w:num>
  <w:num w:numId="7" w16cid:durableId="140314013">
    <w:abstractNumId w:val="15"/>
  </w:num>
  <w:num w:numId="8" w16cid:durableId="630667545">
    <w:abstractNumId w:val="7"/>
  </w:num>
  <w:num w:numId="9" w16cid:durableId="2002997726">
    <w:abstractNumId w:val="16"/>
  </w:num>
  <w:num w:numId="10" w16cid:durableId="1652248417">
    <w:abstractNumId w:val="2"/>
  </w:num>
  <w:num w:numId="11" w16cid:durableId="30303046">
    <w:abstractNumId w:val="11"/>
  </w:num>
  <w:num w:numId="12" w16cid:durableId="1012996956">
    <w:abstractNumId w:val="12"/>
  </w:num>
  <w:num w:numId="13" w16cid:durableId="1378895050">
    <w:abstractNumId w:val="10"/>
  </w:num>
  <w:num w:numId="14" w16cid:durableId="1226800690">
    <w:abstractNumId w:val="5"/>
  </w:num>
  <w:num w:numId="15" w16cid:durableId="266043097">
    <w:abstractNumId w:val="3"/>
  </w:num>
  <w:num w:numId="16" w16cid:durableId="637801928">
    <w:abstractNumId w:val="13"/>
  </w:num>
  <w:num w:numId="17" w16cid:durableId="27849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78"/>
    <w:rsid w:val="00002D94"/>
    <w:rsid w:val="00007C2B"/>
    <w:rsid w:val="00010A35"/>
    <w:rsid w:val="00011D30"/>
    <w:rsid w:val="00012E4C"/>
    <w:rsid w:val="00016B8C"/>
    <w:rsid w:val="00017281"/>
    <w:rsid w:val="0002751F"/>
    <w:rsid w:val="00033CEE"/>
    <w:rsid w:val="000426C4"/>
    <w:rsid w:val="00056E09"/>
    <w:rsid w:val="00083EBC"/>
    <w:rsid w:val="00090151"/>
    <w:rsid w:val="00097CFD"/>
    <w:rsid w:val="000A46F2"/>
    <w:rsid w:val="000C5178"/>
    <w:rsid w:val="000E7701"/>
    <w:rsid w:val="000F3CEA"/>
    <w:rsid w:val="001076F5"/>
    <w:rsid w:val="00123DC5"/>
    <w:rsid w:val="001332EB"/>
    <w:rsid w:val="0014279C"/>
    <w:rsid w:val="00154275"/>
    <w:rsid w:val="001555AD"/>
    <w:rsid w:val="00171EB2"/>
    <w:rsid w:val="00180B74"/>
    <w:rsid w:val="001A0468"/>
    <w:rsid w:val="001A16FC"/>
    <w:rsid w:val="001B05E3"/>
    <w:rsid w:val="001B1333"/>
    <w:rsid w:val="001B6F63"/>
    <w:rsid w:val="001C03F0"/>
    <w:rsid w:val="001E261F"/>
    <w:rsid w:val="001F563F"/>
    <w:rsid w:val="00204A79"/>
    <w:rsid w:val="00214540"/>
    <w:rsid w:val="002236D1"/>
    <w:rsid w:val="00230B74"/>
    <w:rsid w:val="002426C6"/>
    <w:rsid w:val="00270597"/>
    <w:rsid w:val="00281F88"/>
    <w:rsid w:val="0028216C"/>
    <w:rsid w:val="00290108"/>
    <w:rsid w:val="00297773"/>
    <w:rsid w:val="002A3B1A"/>
    <w:rsid w:val="002C348F"/>
    <w:rsid w:val="002E025B"/>
    <w:rsid w:val="002E5E2A"/>
    <w:rsid w:val="00302C66"/>
    <w:rsid w:val="00310DF9"/>
    <w:rsid w:val="00316A4E"/>
    <w:rsid w:val="00321F8D"/>
    <w:rsid w:val="00325DA5"/>
    <w:rsid w:val="00336C57"/>
    <w:rsid w:val="00350EFB"/>
    <w:rsid w:val="00352AC9"/>
    <w:rsid w:val="003542E2"/>
    <w:rsid w:val="00366F26"/>
    <w:rsid w:val="00371131"/>
    <w:rsid w:val="0037667B"/>
    <w:rsid w:val="00386F0A"/>
    <w:rsid w:val="003900C7"/>
    <w:rsid w:val="003A5106"/>
    <w:rsid w:val="003B1919"/>
    <w:rsid w:val="003B36CF"/>
    <w:rsid w:val="003B46B1"/>
    <w:rsid w:val="003D055F"/>
    <w:rsid w:val="003D62DE"/>
    <w:rsid w:val="00427FDF"/>
    <w:rsid w:val="00430986"/>
    <w:rsid w:val="00440A20"/>
    <w:rsid w:val="00460F2E"/>
    <w:rsid w:val="00465482"/>
    <w:rsid w:val="00465DAE"/>
    <w:rsid w:val="004729A4"/>
    <w:rsid w:val="00481401"/>
    <w:rsid w:val="0048165A"/>
    <w:rsid w:val="004A095B"/>
    <w:rsid w:val="004A4467"/>
    <w:rsid w:val="004A5DC4"/>
    <w:rsid w:val="004C25C6"/>
    <w:rsid w:val="004C4C26"/>
    <w:rsid w:val="004D68B2"/>
    <w:rsid w:val="004E0037"/>
    <w:rsid w:val="004E4D84"/>
    <w:rsid w:val="004E5596"/>
    <w:rsid w:val="004E7E1B"/>
    <w:rsid w:val="004F1839"/>
    <w:rsid w:val="004F2890"/>
    <w:rsid w:val="00516AF1"/>
    <w:rsid w:val="005173FA"/>
    <w:rsid w:val="005179CB"/>
    <w:rsid w:val="00520436"/>
    <w:rsid w:val="00531AC0"/>
    <w:rsid w:val="005337AC"/>
    <w:rsid w:val="00543100"/>
    <w:rsid w:val="00555E8E"/>
    <w:rsid w:val="00560C34"/>
    <w:rsid w:val="00565ACD"/>
    <w:rsid w:val="005746C2"/>
    <w:rsid w:val="005771A3"/>
    <w:rsid w:val="005A3B6C"/>
    <w:rsid w:val="005B0410"/>
    <w:rsid w:val="005C1050"/>
    <w:rsid w:val="005C7C2D"/>
    <w:rsid w:val="005C7C66"/>
    <w:rsid w:val="005D26B7"/>
    <w:rsid w:val="005D4A21"/>
    <w:rsid w:val="005E42D1"/>
    <w:rsid w:val="005F0BAE"/>
    <w:rsid w:val="005F0F4F"/>
    <w:rsid w:val="00617B57"/>
    <w:rsid w:val="006272E0"/>
    <w:rsid w:val="00632361"/>
    <w:rsid w:val="0063590D"/>
    <w:rsid w:val="006415B2"/>
    <w:rsid w:val="00654B33"/>
    <w:rsid w:val="00664030"/>
    <w:rsid w:val="00670E68"/>
    <w:rsid w:val="006712F4"/>
    <w:rsid w:val="00686F42"/>
    <w:rsid w:val="00690FE6"/>
    <w:rsid w:val="006C7102"/>
    <w:rsid w:val="006E2FFD"/>
    <w:rsid w:val="006E3656"/>
    <w:rsid w:val="00705E9E"/>
    <w:rsid w:val="00713CF5"/>
    <w:rsid w:val="007234BE"/>
    <w:rsid w:val="00733B4A"/>
    <w:rsid w:val="00733FE3"/>
    <w:rsid w:val="00747714"/>
    <w:rsid w:val="007528B7"/>
    <w:rsid w:val="00757C06"/>
    <w:rsid w:val="007602D2"/>
    <w:rsid w:val="00767E4A"/>
    <w:rsid w:val="007722B5"/>
    <w:rsid w:val="00777031"/>
    <w:rsid w:val="00792160"/>
    <w:rsid w:val="00792A98"/>
    <w:rsid w:val="007A764D"/>
    <w:rsid w:val="007B4256"/>
    <w:rsid w:val="007B5513"/>
    <w:rsid w:val="007C017D"/>
    <w:rsid w:val="007C5E6D"/>
    <w:rsid w:val="007D4C7C"/>
    <w:rsid w:val="007D5604"/>
    <w:rsid w:val="007E00E4"/>
    <w:rsid w:val="007E504F"/>
    <w:rsid w:val="007F632B"/>
    <w:rsid w:val="00803F1F"/>
    <w:rsid w:val="008115AB"/>
    <w:rsid w:val="0081179A"/>
    <w:rsid w:val="00813EC5"/>
    <w:rsid w:val="00814AAD"/>
    <w:rsid w:val="0082379E"/>
    <w:rsid w:val="00833793"/>
    <w:rsid w:val="008350FF"/>
    <w:rsid w:val="00853AAC"/>
    <w:rsid w:val="00874E69"/>
    <w:rsid w:val="0088353D"/>
    <w:rsid w:val="00885C6F"/>
    <w:rsid w:val="008873A1"/>
    <w:rsid w:val="008C2216"/>
    <w:rsid w:val="008C5ADC"/>
    <w:rsid w:val="008C5B9B"/>
    <w:rsid w:val="008D0786"/>
    <w:rsid w:val="008D2D18"/>
    <w:rsid w:val="008F3CAF"/>
    <w:rsid w:val="00901845"/>
    <w:rsid w:val="00902658"/>
    <w:rsid w:val="00903342"/>
    <w:rsid w:val="009045B2"/>
    <w:rsid w:val="00904CF1"/>
    <w:rsid w:val="0093482A"/>
    <w:rsid w:val="0094205B"/>
    <w:rsid w:val="00944C78"/>
    <w:rsid w:val="00957117"/>
    <w:rsid w:val="009675E6"/>
    <w:rsid w:val="00967705"/>
    <w:rsid w:val="00973CD7"/>
    <w:rsid w:val="0098208B"/>
    <w:rsid w:val="00991DF6"/>
    <w:rsid w:val="00993484"/>
    <w:rsid w:val="009A261E"/>
    <w:rsid w:val="009B201B"/>
    <w:rsid w:val="009B33AF"/>
    <w:rsid w:val="009B6EDF"/>
    <w:rsid w:val="009C1E07"/>
    <w:rsid w:val="009E2479"/>
    <w:rsid w:val="009E5CA0"/>
    <w:rsid w:val="009F603E"/>
    <w:rsid w:val="00A23426"/>
    <w:rsid w:val="00A270D0"/>
    <w:rsid w:val="00A308F2"/>
    <w:rsid w:val="00A317AA"/>
    <w:rsid w:val="00A406F7"/>
    <w:rsid w:val="00A41105"/>
    <w:rsid w:val="00A46325"/>
    <w:rsid w:val="00A5272F"/>
    <w:rsid w:val="00A5551A"/>
    <w:rsid w:val="00A55C16"/>
    <w:rsid w:val="00A5720C"/>
    <w:rsid w:val="00A6385F"/>
    <w:rsid w:val="00A74644"/>
    <w:rsid w:val="00A767B8"/>
    <w:rsid w:val="00A80940"/>
    <w:rsid w:val="00A80C9F"/>
    <w:rsid w:val="00A87DA6"/>
    <w:rsid w:val="00A92B64"/>
    <w:rsid w:val="00A97A2A"/>
    <w:rsid w:val="00AB299E"/>
    <w:rsid w:val="00AB7C56"/>
    <w:rsid w:val="00AE0809"/>
    <w:rsid w:val="00AE6A5D"/>
    <w:rsid w:val="00AF54D8"/>
    <w:rsid w:val="00B05540"/>
    <w:rsid w:val="00B10100"/>
    <w:rsid w:val="00B13F85"/>
    <w:rsid w:val="00B22C3F"/>
    <w:rsid w:val="00B529ED"/>
    <w:rsid w:val="00B5501F"/>
    <w:rsid w:val="00B573A3"/>
    <w:rsid w:val="00BC6940"/>
    <w:rsid w:val="00BC69C5"/>
    <w:rsid w:val="00BC7F22"/>
    <w:rsid w:val="00BD5BC4"/>
    <w:rsid w:val="00BE45D7"/>
    <w:rsid w:val="00BF08B1"/>
    <w:rsid w:val="00C04AC8"/>
    <w:rsid w:val="00C27C9A"/>
    <w:rsid w:val="00C34C8D"/>
    <w:rsid w:val="00C40E18"/>
    <w:rsid w:val="00C42024"/>
    <w:rsid w:val="00C45F53"/>
    <w:rsid w:val="00C47CE3"/>
    <w:rsid w:val="00C51300"/>
    <w:rsid w:val="00C8407C"/>
    <w:rsid w:val="00C8441C"/>
    <w:rsid w:val="00C874F6"/>
    <w:rsid w:val="00C961CF"/>
    <w:rsid w:val="00CA0B70"/>
    <w:rsid w:val="00CA7377"/>
    <w:rsid w:val="00CC6927"/>
    <w:rsid w:val="00CE1437"/>
    <w:rsid w:val="00CF1C9B"/>
    <w:rsid w:val="00CF3BD5"/>
    <w:rsid w:val="00D20036"/>
    <w:rsid w:val="00D47D15"/>
    <w:rsid w:val="00D72473"/>
    <w:rsid w:val="00DB3D84"/>
    <w:rsid w:val="00DC00CA"/>
    <w:rsid w:val="00DE5128"/>
    <w:rsid w:val="00DF37A7"/>
    <w:rsid w:val="00DF5302"/>
    <w:rsid w:val="00E14D38"/>
    <w:rsid w:val="00E35F3E"/>
    <w:rsid w:val="00E379CC"/>
    <w:rsid w:val="00E41FDA"/>
    <w:rsid w:val="00E47C3A"/>
    <w:rsid w:val="00E51A0D"/>
    <w:rsid w:val="00E55D7E"/>
    <w:rsid w:val="00E72269"/>
    <w:rsid w:val="00E72382"/>
    <w:rsid w:val="00E77921"/>
    <w:rsid w:val="00E850F8"/>
    <w:rsid w:val="00E94023"/>
    <w:rsid w:val="00ED1A7B"/>
    <w:rsid w:val="00F06DE1"/>
    <w:rsid w:val="00F110BA"/>
    <w:rsid w:val="00F36982"/>
    <w:rsid w:val="00F761CE"/>
    <w:rsid w:val="00F77411"/>
    <w:rsid w:val="00F909E0"/>
    <w:rsid w:val="00F97CDB"/>
    <w:rsid w:val="00FA14EA"/>
    <w:rsid w:val="00FA4AB0"/>
    <w:rsid w:val="00FA6D7E"/>
    <w:rsid w:val="00FB39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FF3C"/>
  <w15:chartTrackingRefBased/>
  <w15:docId w15:val="{8A7AF6F2-1C89-46EE-A0D9-071545DD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178"/>
    <w:rPr>
      <w:rFonts w:eastAsiaTheme="majorEastAsia" w:cstheme="majorBidi"/>
      <w:color w:val="272727" w:themeColor="text1" w:themeTint="D8"/>
    </w:rPr>
  </w:style>
  <w:style w:type="paragraph" w:styleId="Title">
    <w:name w:val="Title"/>
    <w:basedOn w:val="Normal"/>
    <w:next w:val="Normal"/>
    <w:link w:val="TitleChar"/>
    <w:uiPriority w:val="10"/>
    <w:qFormat/>
    <w:rsid w:val="000C5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178"/>
    <w:pPr>
      <w:spacing w:before="160"/>
      <w:jc w:val="center"/>
    </w:pPr>
    <w:rPr>
      <w:i/>
      <w:iCs/>
      <w:color w:val="404040" w:themeColor="text1" w:themeTint="BF"/>
    </w:rPr>
  </w:style>
  <w:style w:type="character" w:customStyle="1" w:styleId="QuoteChar">
    <w:name w:val="Quote Char"/>
    <w:basedOn w:val="DefaultParagraphFont"/>
    <w:link w:val="Quote"/>
    <w:uiPriority w:val="29"/>
    <w:rsid w:val="000C5178"/>
    <w:rPr>
      <w:i/>
      <w:iCs/>
      <w:color w:val="404040" w:themeColor="text1" w:themeTint="BF"/>
    </w:rPr>
  </w:style>
  <w:style w:type="paragraph" w:styleId="ListParagraph">
    <w:name w:val="List Paragraph"/>
    <w:basedOn w:val="Normal"/>
    <w:uiPriority w:val="34"/>
    <w:qFormat/>
    <w:rsid w:val="000C5178"/>
    <w:pPr>
      <w:ind w:left="720"/>
      <w:contextualSpacing/>
    </w:pPr>
  </w:style>
  <w:style w:type="character" w:styleId="IntenseEmphasis">
    <w:name w:val="Intense Emphasis"/>
    <w:basedOn w:val="DefaultParagraphFont"/>
    <w:uiPriority w:val="21"/>
    <w:qFormat/>
    <w:rsid w:val="000C5178"/>
    <w:rPr>
      <w:i/>
      <w:iCs/>
      <w:color w:val="0F4761" w:themeColor="accent1" w:themeShade="BF"/>
    </w:rPr>
  </w:style>
  <w:style w:type="paragraph" w:styleId="IntenseQuote">
    <w:name w:val="Intense Quote"/>
    <w:basedOn w:val="Normal"/>
    <w:next w:val="Normal"/>
    <w:link w:val="IntenseQuoteChar"/>
    <w:uiPriority w:val="30"/>
    <w:qFormat/>
    <w:rsid w:val="000C5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178"/>
    <w:rPr>
      <w:i/>
      <w:iCs/>
      <w:color w:val="0F4761" w:themeColor="accent1" w:themeShade="BF"/>
    </w:rPr>
  </w:style>
  <w:style w:type="character" w:styleId="IntenseReference">
    <w:name w:val="Intense Reference"/>
    <w:basedOn w:val="DefaultParagraphFont"/>
    <w:uiPriority w:val="32"/>
    <w:qFormat/>
    <w:rsid w:val="000C5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e7f902-c24f-4292-b6f0-f13a5357e1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FF6B2CFCCAB4E89974ED96C3C6062" ma:contentTypeVersion="19" ma:contentTypeDescription="Create a new document." ma:contentTypeScope="" ma:versionID="d76631c08107385985abe50e1a8ac1ca">
  <xsd:schema xmlns:xsd="http://www.w3.org/2001/XMLSchema" xmlns:xs="http://www.w3.org/2001/XMLSchema" xmlns:p="http://schemas.microsoft.com/office/2006/metadata/properties" xmlns:ns3="87e7f902-c24f-4292-b6f0-f13a5357e14e" xmlns:ns4="5f3e13eb-2396-4189-82ac-07befdb6a924" targetNamespace="http://schemas.microsoft.com/office/2006/metadata/properties" ma:root="true" ma:fieldsID="91d5bde8181bef617e340d80953d4a06" ns3:_="" ns4:_="">
    <xsd:import namespace="87e7f902-c24f-4292-b6f0-f13a5357e14e"/>
    <xsd:import namespace="5f3e13eb-2396-4189-82ac-07befdb6a9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7f902-c24f-4292-b6f0-f13a5357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e13eb-2396-4189-82ac-07befdb6a924"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1C99B-9A30-4770-A292-A7B7E6AFD016}">
  <ds:schemaRefs>
    <ds:schemaRef ds:uri="http://schemas.microsoft.com/office/2006/metadata/properties"/>
    <ds:schemaRef ds:uri="http://schemas.microsoft.com/office/infopath/2007/PartnerControls"/>
    <ds:schemaRef ds:uri="87e7f902-c24f-4292-b6f0-f13a5357e14e"/>
  </ds:schemaRefs>
</ds:datastoreItem>
</file>

<file path=customXml/itemProps2.xml><?xml version="1.0" encoding="utf-8"?>
<ds:datastoreItem xmlns:ds="http://schemas.openxmlformats.org/officeDocument/2006/customXml" ds:itemID="{A7467E44-613D-4430-BA36-9E01F44024CD}">
  <ds:schemaRefs>
    <ds:schemaRef ds:uri="http://schemas.microsoft.com/sharepoint/v3/contenttype/forms"/>
  </ds:schemaRefs>
</ds:datastoreItem>
</file>

<file path=customXml/itemProps3.xml><?xml version="1.0" encoding="utf-8"?>
<ds:datastoreItem xmlns:ds="http://schemas.openxmlformats.org/officeDocument/2006/customXml" ds:itemID="{151183C7-E6F2-45E9-A7E8-7ADDD38C9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7f902-c24f-4292-b6f0-f13a5357e14e"/>
    <ds:schemaRef ds:uri="5f3e13eb-2396-4189-82ac-07befdb6a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563</Words>
  <Characters>3944</Characters>
  <Application>Microsoft Office Word</Application>
  <DocSecurity>0</DocSecurity>
  <Lines>187</Lines>
  <Paragraphs>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Wright</dc:creator>
  <cp:keywords/>
  <dc:description/>
  <cp:lastModifiedBy>Lisa Vaughn</cp:lastModifiedBy>
  <cp:revision>17</cp:revision>
  <cp:lastPrinted>2025-09-17T18:57:00Z</cp:lastPrinted>
  <dcterms:created xsi:type="dcterms:W3CDTF">2025-10-23T16:53:00Z</dcterms:created>
  <dcterms:modified xsi:type="dcterms:W3CDTF">2025-10-23T17:09:00Z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0x0101000E1FF6B2CFCCAB4E89974ED96C3C6062</vt:lpwstr>
  </property>
</Properties>
</file>