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0" w:type="dxa"/>
        <w:tblInd w:w="137" w:type="dxa"/>
        <w:tblBorders>
          <w:top w:val="single" w:sz="4" w:space="0" w:color="70AD47"/>
          <w:left w:val="single" w:sz="4" w:space="0" w:color="70AD47"/>
          <w:bottom w:val="single" w:sz="4" w:space="0" w:color="70AD47"/>
          <w:right w:val="single" w:sz="4" w:space="0" w:color="70AD47"/>
        </w:tblBorders>
        <w:tblLayout w:type="fixed"/>
        <w:tblLook w:val="04A0" w:firstRow="1" w:lastRow="0" w:firstColumn="1" w:lastColumn="0" w:noHBand="0" w:noVBand="1"/>
      </w:tblPr>
      <w:tblGrid>
        <w:gridCol w:w="10520"/>
      </w:tblGrid>
      <w:tr w:rsidR="00D65B0C" w:rsidRPr="00D65B0C" w14:paraId="07AAFA0A" w14:textId="77777777" w:rsidTr="001559E6">
        <w:trPr>
          <w:trHeight w:val="2483"/>
        </w:trPr>
        <w:tc>
          <w:tcPr>
            <w:tcW w:w="10520" w:type="dxa"/>
            <w:tcBorders>
              <w:bottom w:val="nil"/>
              <w:right w:val="nil"/>
            </w:tcBorders>
            <w:shd w:val="clear" w:color="auto" w:fill="70AD47"/>
          </w:tcPr>
          <w:p w14:paraId="106701B4" w14:textId="77777777" w:rsidR="00D65B0C" w:rsidRPr="00D65B0C" w:rsidRDefault="00D65B0C" w:rsidP="00D65B0C">
            <w:pPr>
              <w:spacing w:after="0" w:line="240" w:lineRule="auto"/>
              <w:jc w:val="center"/>
              <w:rPr>
                <w:b/>
                <w:bCs/>
                <w:color w:val="FFFFFF"/>
                <w:sz w:val="28"/>
                <w:szCs w:val="28"/>
              </w:rPr>
            </w:pPr>
            <w:r w:rsidRPr="00D65B0C">
              <w:rPr>
                <w:b/>
                <w:bCs/>
                <w:noProof/>
                <w:color w:val="FFFFFF"/>
                <w:lang w:eastAsia="en-CA"/>
              </w:rPr>
              <w:drawing>
                <wp:inline distT="0" distB="0" distL="0" distR="0" wp14:anchorId="38F5DC0D" wp14:editId="4B07A65B">
                  <wp:extent cx="2724150" cy="1019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1019175"/>
                          </a:xfrm>
                          <a:prstGeom prst="rect">
                            <a:avLst/>
                          </a:prstGeom>
                          <a:noFill/>
                          <a:ln>
                            <a:noFill/>
                          </a:ln>
                        </pic:spPr>
                      </pic:pic>
                    </a:graphicData>
                  </a:graphic>
                </wp:inline>
              </w:drawing>
            </w:r>
            <w:r w:rsidR="007738A6">
              <w:rPr>
                <w:b/>
                <w:bCs/>
                <w:color w:val="FFFFFF"/>
                <w:sz w:val="28"/>
                <w:szCs w:val="28"/>
              </w:rPr>
              <w:t xml:space="preserve"> March 07</w:t>
            </w:r>
            <w:r w:rsidRPr="00D65B0C">
              <w:rPr>
                <w:b/>
                <w:bCs/>
                <w:color w:val="FFFFFF"/>
                <w:sz w:val="28"/>
                <w:szCs w:val="28"/>
              </w:rPr>
              <w:t>, 2023</w:t>
            </w:r>
          </w:p>
          <w:p w14:paraId="5AB900A6" w14:textId="77777777" w:rsidR="00D65B0C" w:rsidRPr="00D65B0C" w:rsidRDefault="00D65B0C" w:rsidP="00D65B0C">
            <w:pPr>
              <w:spacing w:after="0" w:line="240" w:lineRule="auto"/>
              <w:jc w:val="center"/>
              <w:rPr>
                <w:b/>
                <w:bCs/>
                <w:color w:val="FFFFFF"/>
                <w:sz w:val="24"/>
                <w:szCs w:val="24"/>
              </w:rPr>
            </w:pPr>
            <w:r w:rsidRPr="00D65B0C">
              <w:rPr>
                <w:b/>
                <w:bCs/>
                <w:color w:val="FFFFFF"/>
                <w:sz w:val="24"/>
                <w:szCs w:val="24"/>
              </w:rPr>
              <w:t xml:space="preserve">Email: </w:t>
            </w:r>
            <w:hyperlink r:id="rId6" w:history="1">
              <w:r w:rsidRPr="00D65B0C">
                <w:rPr>
                  <w:b/>
                  <w:bCs/>
                  <w:color w:val="0563C1"/>
                  <w:sz w:val="24"/>
                  <w:szCs w:val="24"/>
                  <w:u w:val="single"/>
                  <w:lang w:val="en-US"/>
                </w:rPr>
                <w:t>endionspei@gmail.com</w:t>
              </w:r>
            </w:hyperlink>
            <w:r w:rsidRPr="00D65B0C">
              <w:rPr>
                <w:b/>
                <w:bCs/>
                <w:color w:val="FFFFFF"/>
                <w:sz w:val="24"/>
                <w:szCs w:val="24"/>
              </w:rPr>
              <w:t xml:space="preserve">  Website: </w:t>
            </w:r>
            <w:hyperlink r:id="rId7" w:history="1">
              <w:r w:rsidRPr="00D65B0C">
                <w:rPr>
                  <w:b/>
                  <w:bCs/>
                  <w:color w:val="0563C1"/>
                  <w:sz w:val="24"/>
                  <w:szCs w:val="24"/>
                  <w:u w:val="single"/>
                  <w:lang w:val="en-US"/>
                </w:rPr>
                <w:t>nspeidiocese.ca/den</w:t>
              </w:r>
            </w:hyperlink>
          </w:p>
          <w:p w14:paraId="065ACB3B" w14:textId="77777777" w:rsidR="00D65B0C" w:rsidRPr="00D65B0C" w:rsidRDefault="00D65B0C" w:rsidP="00D65B0C">
            <w:pPr>
              <w:spacing w:after="0" w:line="240" w:lineRule="auto"/>
              <w:jc w:val="center"/>
              <w:rPr>
                <w:b/>
                <w:bCs/>
                <w:color w:val="0563C1"/>
                <w:sz w:val="24"/>
                <w:szCs w:val="24"/>
                <w:u w:val="single"/>
              </w:rPr>
            </w:pPr>
            <w:r w:rsidRPr="00D65B0C">
              <w:rPr>
                <w:b/>
                <w:bCs/>
                <w:color w:val="FFFFFF"/>
                <w:sz w:val="24"/>
                <w:szCs w:val="24"/>
              </w:rPr>
              <w:t xml:space="preserve">Facebook: </w:t>
            </w:r>
            <w:hyperlink r:id="rId8" w:history="1">
              <w:r w:rsidRPr="00D65B0C">
                <w:rPr>
                  <w:b/>
                  <w:bCs/>
                  <w:color w:val="0563C1"/>
                  <w:sz w:val="24"/>
                  <w:szCs w:val="24"/>
                  <w:u w:val="single"/>
                </w:rPr>
                <w:t>Environment Network Diocese of NS &amp; PEI</w:t>
              </w:r>
            </w:hyperlink>
          </w:p>
          <w:p w14:paraId="643351A0" w14:textId="77777777" w:rsidR="00D65B0C" w:rsidRPr="00D65B0C" w:rsidRDefault="00D65B0C" w:rsidP="00D65B0C">
            <w:pPr>
              <w:spacing w:after="0" w:line="240" w:lineRule="auto"/>
              <w:jc w:val="center"/>
              <w:rPr>
                <w:b/>
                <w:bCs/>
                <w:color w:val="0563C1"/>
                <w:sz w:val="24"/>
                <w:szCs w:val="24"/>
                <w:u w:val="single"/>
              </w:rPr>
            </w:pPr>
          </w:p>
          <w:p w14:paraId="1FCF5400" w14:textId="77777777" w:rsidR="00D65B0C" w:rsidRPr="00D65B0C" w:rsidRDefault="00D65B0C" w:rsidP="00D65B0C">
            <w:pPr>
              <w:spacing w:after="0" w:line="240" w:lineRule="auto"/>
              <w:jc w:val="center"/>
              <w:rPr>
                <w:b/>
                <w:bCs/>
                <w:color w:val="0563C1"/>
                <w:sz w:val="24"/>
                <w:szCs w:val="24"/>
                <w:u w:val="single"/>
              </w:rPr>
            </w:pPr>
            <w:r w:rsidRPr="00D65B0C">
              <w:rPr>
                <w:rFonts w:ascii="Segoe UI Historic" w:hAnsi="Segoe UI Historic" w:cs="Segoe UI Historic"/>
                <w:b/>
                <w:color w:val="050505"/>
                <w:sz w:val="23"/>
                <w:szCs w:val="23"/>
                <w:shd w:val="clear" w:color="auto" w:fill="FFFFFF"/>
              </w:rPr>
              <w:t>“To strive to safeguard the integrity of creation and sustain and renew the life of the earth”</w:t>
            </w:r>
            <w:r w:rsidRPr="00D65B0C">
              <w:rPr>
                <w:rFonts w:ascii="Segoe UI Historic" w:hAnsi="Segoe UI Historic" w:cs="Segoe UI Historic"/>
                <w:color w:val="050505"/>
                <w:sz w:val="23"/>
                <w:szCs w:val="23"/>
                <w:shd w:val="clear" w:color="auto" w:fill="FFFFFF"/>
              </w:rPr>
              <w:t>.</w:t>
            </w:r>
          </w:p>
          <w:p w14:paraId="6FD6348D" w14:textId="77777777" w:rsidR="00D65B0C" w:rsidRPr="00D65B0C" w:rsidRDefault="00D65B0C" w:rsidP="00D65B0C">
            <w:pPr>
              <w:tabs>
                <w:tab w:val="left" w:pos="1095"/>
                <w:tab w:val="center" w:pos="4680"/>
              </w:tabs>
              <w:spacing w:after="0" w:line="240" w:lineRule="auto"/>
              <w:rPr>
                <w:b/>
                <w:bCs/>
                <w:smallCaps/>
                <w:color w:val="5A5A5A"/>
              </w:rPr>
            </w:pPr>
            <w:r w:rsidRPr="00D65B0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r>
      <w:tr w:rsidR="00D65B0C" w:rsidRPr="00D65B0C" w14:paraId="51A448F2" w14:textId="77777777" w:rsidTr="0090510C">
        <w:trPr>
          <w:trHeight w:val="80"/>
        </w:trPr>
        <w:tc>
          <w:tcPr>
            <w:tcW w:w="10520" w:type="dxa"/>
            <w:tcBorders>
              <w:bottom w:val="nil"/>
              <w:right w:val="nil"/>
            </w:tcBorders>
            <w:shd w:val="clear" w:color="auto" w:fill="70AD47"/>
          </w:tcPr>
          <w:p w14:paraId="45470C01" w14:textId="77777777" w:rsidR="00D65B0C" w:rsidRPr="00D65B0C" w:rsidRDefault="00D65B0C" w:rsidP="00D65B0C">
            <w:pPr>
              <w:spacing w:after="0" w:line="240" w:lineRule="auto"/>
              <w:rPr>
                <w:b/>
                <w:bCs/>
                <w:color w:val="FFFFFF"/>
              </w:rPr>
            </w:pPr>
          </w:p>
        </w:tc>
      </w:tr>
    </w:tbl>
    <w:p w14:paraId="268F49CD" w14:textId="77777777" w:rsidR="006C0117" w:rsidRDefault="006C0117" w:rsidP="00D65B0C">
      <w:pPr>
        <w:jc w:val="center"/>
        <w:rPr>
          <w:sz w:val="24"/>
          <w:szCs w:val="24"/>
        </w:rPr>
      </w:pPr>
    </w:p>
    <w:p w14:paraId="620F07CD" w14:textId="77777777" w:rsidR="00286524" w:rsidRPr="00286524" w:rsidRDefault="0054410D" w:rsidP="0054410D">
      <w:pPr>
        <w:pStyle w:val="NormalWeb"/>
        <w:spacing w:before="240" w:beforeAutospacing="0" w:after="0" w:afterAutospacing="0"/>
        <w:jc w:val="center"/>
        <w:textAlignment w:val="baseline"/>
        <w:rPr>
          <w:rFonts w:asciiTheme="minorHAnsi" w:hAnsiTheme="minorHAnsi" w:cstheme="minorHAnsi"/>
          <w:color w:val="000000"/>
          <w:sz w:val="20"/>
          <w:szCs w:val="20"/>
        </w:rPr>
      </w:pPr>
      <w:r w:rsidRPr="0054410D">
        <w:rPr>
          <w:rFonts w:asciiTheme="minorHAnsi" w:hAnsiTheme="minorHAnsi" w:cstheme="minorHAnsi"/>
          <w:noProof/>
          <w:color w:val="000000"/>
          <w:sz w:val="20"/>
          <w:szCs w:val="20"/>
        </w:rPr>
        <w:drawing>
          <wp:inline distT="0" distB="0" distL="0" distR="0" wp14:anchorId="7F85BD68" wp14:editId="48C04281">
            <wp:extent cx="6400800" cy="1562100"/>
            <wp:effectExtent l="0" t="0" r="0" b="0"/>
            <wp:docPr id="7" name="Picture 7" descr="F:\0.DEN Enews\international Womens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0.DEN Enews\international Womens Da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562100"/>
                    </a:xfrm>
                    <a:prstGeom prst="rect">
                      <a:avLst/>
                    </a:prstGeom>
                    <a:noFill/>
                    <a:ln>
                      <a:noFill/>
                    </a:ln>
                  </pic:spPr>
                </pic:pic>
              </a:graphicData>
            </a:graphic>
          </wp:inline>
        </w:drawing>
      </w:r>
    </w:p>
    <w:p w14:paraId="75AB2480" w14:textId="77777777" w:rsidR="0054410D" w:rsidRDefault="0054410D" w:rsidP="00286524">
      <w:pPr>
        <w:pStyle w:val="NormalWeb"/>
        <w:spacing w:before="240" w:beforeAutospacing="0" w:after="0" w:afterAutospacing="0"/>
        <w:textAlignment w:val="baseline"/>
        <w:rPr>
          <w:rFonts w:asciiTheme="minorHAnsi" w:hAnsiTheme="minorHAnsi" w:cstheme="minorHAnsi"/>
          <w:color w:val="000000"/>
        </w:rPr>
      </w:pPr>
      <w:r w:rsidRPr="0054410D">
        <w:rPr>
          <w:rFonts w:asciiTheme="minorHAnsi" w:hAnsiTheme="minorHAnsi" w:cstheme="minorHAnsi"/>
          <w:color w:val="000000"/>
        </w:rPr>
        <w:t xml:space="preserve">Today we celebrate all women but especially those who </w:t>
      </w:r>
      <w:r>
        <w:rPr>
          <w:rFonts w:asciiTheme="minorHAnsi" w:hAnsiTheme="minorHAnsi" w:cstheme="minorHAnsi"/>
          <w:color w:val="000000"/>
        </w:rPr>
        <w:t>champion the climate crisis in all ways, large and small. A special shout-out today to the women who ma</w:t>
      </w:r>
      <w:r w:rsidR="00795154">
        <w:rPr>
          <w:rFonts w:asciiTheme="minorHAnsi" w:hAnsiTheme="minorHAnsi" w:cstheme="minorHAnsi"/>
          <w:color w:val="000000"/>
        </w:rPr>
        <w:t xml:space="preserve">ke the DEN </w:t>
      </w:r>
      <w:proofErr w:type="spellStart"/>
      <w:r w:rsidR="00795154">
        <w:rPr>
          <w:rFonts w:asciiTheme="minorHAnsi" w:hAnsiTheme="minorHAnsi" w:cstheme="minorHAnsi"/>
          <w:color w:val="000000"/>
        </w:rPr>
        <w:t>Enews</w:t>
      </w:r>
      <w:proofErr w:type="spellEnd"/>
      <w:r>
        <w:rPr>
          <w:rFonts w:asciiTheme="minorHAnsi" w:hAnsiTheme="minorHAnsi" w:cstheme="minorHAnsi"/>
          <w:color w:val="000000"/>
        </w:rPr>
        <w:t xml:space="preserve"> </w:t>
      </w:r>
      <w:r w:rsidR="00795154">
        <w:rPr>
          <w:rFonts w:asciiTheme="minorHAnsi" w:hAnsiTheme="minorHAnsi" w:cstheme="minorHAnsi"/>
          <w:color w:val="000000"/>
        </w:rPr>
        <w:t>a valuabl</w:t>
      </w:r>
      <w:r w:rsidR="00AA57EC">
        <w:rPr>
          <w:rFonts w:asciiTheme="minorHAnsi" w:hAnsiTheme="minorHAnsi" w:cstheme="minorHAnsi"/>
          <w:color w:val="000000"/>
        </w:rPr>
        <w:t>e source of information:</w:t>
      </w:r>
      <w:r w:rsidR="00795154">
        <w:rPr>
          <w:rFonts w:asciiTheme="minorHAnsi" w:hAnsiTheme="minorHAnsi" w:cstheme="minorHAnsi"/>
          <w:color w:val="000000"/>
        </w:rPr>
        <w:t xml:space="preserve"> Rev.</w:t>
      </w:r>
      <w:r>
        <w:rPr>
          <w:rFonts w:asciiTheme="minorHAnsi" w:hAnsiTheme="minorHAnsi" w:cstheme="minorHAnsi"/>
          <w:color w:val="000000"/>
        </w:rPr>
        <w:t xml:space="preserve"> Marian Lucas Jefferies</w:t>
      </w:r>
      <w:r w:rsidR="00795154">
        <w:rPr>
          <w:rFonts w:asciiTheme="minorHAnsi" w:hAnsiTheme="minorHAnsi" w:cstheme="minorHAnsi"/>
          <w:color w:val="000000"/>
        </w:rPr>
        <w:t xml:space="preserve"> (DEN Co-coordinator)</w:t>
      </w:r>
      <w:r>
        <w:rPr>
          <w:rFonts w:asciiTheme="minorHAnsi" w:hAnsiTheme="minorHAnsi" w:cstheme="minorHAnsi"/>
          <w:color w:val="000000"/>
        </w:rPr>
        <w:t>, Rev. Tori Byrne</w:t>
      </w:r>
      <w:r w:rsidR="00795154">
        <w:rPr>
          <w:rFonts w:asciiTheme="minorHAnsi" w:hAnsiTheme="minorHAnsi" w:cstheme="minorHAnsi"/>
          <w:color w:val="000000"/>
        </w:rPr>
        <w:t xml:space="preserve"> (DEN Co-coordinator)</w:t>
      </w:r>
      <w:r>
        <w:rPr>
          <w:rFonts w:asciiTheme="minorHAnsi" w:hAnsiTheme="minorHAnsi" w:cstheme="minorHAnsi"/>
          <w:color w:val="000000"/>
        </w:rPr>
        <w:t>, Na</w:t>
      </w:r>
      <w:r w:rsidR="00AA57EC">
        <w:rPr>
          <w:rFonts w:asciiTheme="minorHAnsi" w:hAnsiTheme="minorHAnsi" w:cstheme="minorHAnsi"/>
          <w:color w:val="000000"/>
        </w:rPr>
        <w:t xml:space="preserve">ncy Blair </w:t>
      </w:r>
      <w:r w:rsidR="00795154">
        <w:rPr>
          <w:rFonts w:asciiTheme="minorHAnsi" w:hAnsiTheme="minorHAnsi" w:cstheme="minorHAnsi"/>
          <w:color w:val="000000"/>
        </w:rPr>
        <w:t>(Climate Café)</w:t>
      </w:r>
      <w:r>
        <w:rPr>
          <w:rFonts w:asciiTheme="minorHAnsi" w:hAnsiTheme="minorHAnsi" w:cstheme="minorHAnsi"/>
          <w:color w:val="000000"/>
        </w:rPr>
        <w:t>,</w:t>
      </w:r>
      <w:r w:rsidR="00795154">
        <w:rPr>
          <w:rFonts w:asciiTheme="minorHAnsi" w:hAnsiTheme="minorHAnsi" w:cstheme="minorHAnsi"/>
          <w:color w:val="000000"/>
        </w:rPr>
        <w:t xml:space="preserve"> Eva Evans and Jesse Hamilton </w:t>
      </w:r>
      <w:proofErr w:type="gramStart"/>
      <w:r w:rsidR="00795154">
        <w:rPr>
          <w:rFonts w:asciiTheme="minorHAnsi" w:hAnsiTheme="minorHAnsi" w:cstheme="minorHAnsi"/>
          <w:color w:val="000000"/>
        </w:rPr>
        <w:t>( Advocacy</w:t>
      </w:r>
      <w:proofErr w:type="gramEnd"/>
      <w:r w:rsidR="00795154">
        <w:rPr>
          <w:rFonts w:asciiTheme="minorHAnsi" w:hAnsiTheme="minorHAnsi" w:cstheme="minorHAnsi"/>
          <w:color w:val="000000"/>
        </w:rPr>
        <w:t xml:space="preserve"> Editors) and </w:t>
      </w:r>
      <w:r>
        <w:rPr>
          <w:rFonts w:asciiTheme="minorHAnsi" w:hAnsiTheme="minorHAnsi" w:cstheme="minorHAnsi"/>
          <w:color w:val="000000"/>
        </w:rPr>
        <w:t xml:space="preserve"> </w:t>
      </w:r>
      <w:r w:rsidR="00795154">
        <w:rPr>
          <w:rFonts w:asciiTheme="minorHAnsi" w:hAnsiTheme="minorHAnsi" w:cstheme="minorHAnsi"/>
          <w:color w:val="000000"/>
        </w:rPr>
        <w:t>Claudia Zinck ( Grandma’s Going Green).</w:t>
      </w:r>
    </w:p>
    <w:p w14:paraId="41A44B52" w14:textId="77777777" w:rsidR="00795154" w:rsidRDefault="00795154" w:rsidP="00286524">
      <w:pPr>
        <w:pStyle w:val="NormalWeb"/>
        <w:spacing w:before="24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Whatever your passion, we would love to hear your story and highlight it here. Installed solar panels? Let us know. Made planting kits? Please tell us. Your input makes the </w:t>
      </w:r>
      <w:proofErr w:type="spellStart"/>
      <w:r>
        <w:rPr>
          <w:rFonts w:asciiTheme="minorHAnsi" w:hAnsiTheme="minorHAnsi" w:cstheme="minorHAnsi"/>
          <w:color w:val="000000"/>
        </w:rPr>
        <w:t>Enews</w:t>
      </w:r>
      <w:proofErr w:type="spellEnd"/>
      <w:r>
        <w:rPr>
          <w:rFonts w:asciiTheme="minorHAnsi" w:hAnsiTheme="minorHAnsi" w:cstheme="minorHAnsi"/>
          <w:color w:val="000000"/>
        </w:rPr>
        <w:t xml:space="preserve"> the inspiration we hope it can be for you and your parish.</w:t>
      </w:r>
    </w:p>
    <w:p w14:paraId="56EA5657" w14:textId="77777777" w:rsidR="00AA57EC" w:rsidRPr="00795154" w:rsidRDefault="00AA57EC" w:rsidP="00286524">
      <w:pPr>
        <w:pStyle w:val="NormalWeb"/>
        <w:spacing w:before="240" w:beforeAutospacing="0" w:after="0" w:afterAutospacing="0"/>
        <w:textAlignment w:val="baseline"/>
        <w:rPr>
          <w:rFonts w:asciiTheme="minorHAnsi" w:hAnsiTheme="minorHAnsi" w:cstheme="minorHAnsi"/>
          <w:color w:val="000000"/>
        </w:rPr>
      </w:pPr>
    </w:p>
    <w:p w14:paraId="76FF215E" w14:textId="77777777" w:rsidR="008501B5" w:rsidRPr="00A379B4" w:rsidRDefault="00795154" w:rsidP="00A379B4">
      <w:pPr>
        <w:jc w:val="center"/>
        <w:rPr>
          <w:sz w:val="24"/>
          <w:szCs w:val="24"/>
        </w:rPr>
      </w:pPr>
      <w:r w:rsidRPr="00795154">
        <w:rPr>
          <w:noProof/>
          <w:sz w:val="24"/>
          <w:szCs w:val="24"/>
          <w:lang w:eastAsia="en-CA"/>
        </w:rPr>
        <w:drawing>
          <wp:inline distT="0" distB="0" distL="0" distR="0" wp14:anchorId="12C4354B" wp14:editId="0C3D3D57">
            <wp:extent cx="6858000" cy="690563"/>
            <wp:effectExtent l="0" t="0" r="0" b="0"/>
            <wp:docPr id="9" name="Picture 9" descr="F:\0.DEN Enews\Banners\banners Season of Cre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0.DEN Enews\Banners\banners Season of Cre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690563"/>
                    </a:xfrm>
                    <a:prstGeom prst="rect">
                      <a:avLst/>
                    </a:prstGeom>
                    <a:noFill/>
                    <a:ln>
                      <a:noFill/>
                    </a:ln>
                  </pic:spPr>
                </pic:pic>
              </a:graphicData>
            </a:graphic>
          </wp:inline>
        </w:drawing>
      </w:r>
    </w:p>
    <w:p w14:paraId="34B00437" w14:textId="77777777" w:rsidR="00795154" w:rsidRPr="00795154" w:rsidRDefault="00795154" w:rsidP="00795154">
      <w:pPr>
        <w:spacing w:after="0" w:line="240" w:lineRule="auto"/>
        <w:rPr>
          <w:rFonts w:asciiTheme="minorHAnsi" w:eastAsia="Times New Roman" w:hAnsiTheme="minorHAnsi" w:cstheme="minorHAnsi"/>
          <w:sz w:val="24"/>
          <w:szCs w:val="24"/>
          <w:lang w:eastAsia="en-CA"/>
        </w:rPr>
      </w:pPr>
      <w:r w:rsidRPr="00795154">
        <w:rPr>
          <w:rFonts w:asciiTheme="minorHAnsi" w:eastAsia="Times New Roman" w:hAnsiTheme="minorHAnsi" w:cstheme="minorHAnsi"/>
          <w:sz w:val="24"/>
          <w:szCs w:val="24"/>
          <w:bdr w:val="none" w:sz="0" w:space="0" w:color="auto" w:frame="1"/>
          <w:lang w:eastAsia="en-CA"/>
        </w:rPr>
        <w:t>“Let Justice and Peace Flow” is the theme chosen for </w:t>
      </w:r>
      <w:hyperlink r:id="rId11" w:tgtFrame="_blank" w:history="1">
        <w:r w:rsidRPr="00795154">
          <w:rPr>
            <w:rFonts w:asciiTheme="minorHAnsi" w:eastAsia="Times New Roman" w:hAnsiTheme="minorHAnsi" w:cstheme="minorHAnsi"/>
            <w:sz w:val="24"/>
            <w:szCs w:val="24"/>
            <w:u w:val="single"/>
            <w:bdr w:val="none" w:sz="0" w:space="0" w:color="auto" w:frame="1"/>
            <w:lang w:eastAsia="en-CA"/>
          </w:rPr>
          <w:t>Season of Creation 2023</w:t>
        </w:r>
      </w:hyperlink>
      <w:r w:rsidRPr="00795154">
        <w:rPr>
          <w:rFonts w:asciiTheme="minorHAnsi" w:eastAsia="Times New Roman" w:hAnsiTheme="minorHAnsi" w:cstheme="minorHAnsi"/>
          <w:sz w:val="24"/>
          <w:szCs w:val="24"/>
          <w:bdr w:val="none" w:sz="0" w:space="0" w:color="auto" w:frame="1"/>
          <w:lang w:eastAsia="en-CA"/>
        </w:rPr>
        <w:t>, the ecumenical celebration we hold each year from September 1, World Day of Prayer for the Care of Creation, to October 4th, the feast of St. Francis of Assisi. For more information: </w:t>
      </w:r>
      <w:hyperlink r:id="rId12" w:history="1">
        <w:r w:rsidRPr="00795154">
          <w:rPr>
            <w:rFonts w:asciiTheme="minorHAnsi" w:eastAsia="Times New Roman" w:hAnsiTheme="minorHAnsi" w:cstheme="minorHAnsi"/>
            <w:sz w:val="24"/>
            <w:szCs w:val="24"/>
            <w:u w:val="single"/>
            <w:bdr w:val="none" w:sz="0" w:space="0" w:color="auto" w:frame="1"/>
            <w:lang w:eastAsia="en-CA"/>
          </w:rPr>
          <w:t>https://seasonofcreation.org/</w:t>
        </w:r>
      </w:hyperlink>
      <w:r w:rsidRPr="00795154">
        <w:rPr>
          <w:rFonts w:asciiTheme="minorHAnsi" w:eastAsia="Times New Roman" w:hAnsiTheme="minorHAnsi" w:cstheme="minorHAnsi"/>
          <w:sz w:val="24"/>
          <w:szCs w:val="24"/>
          <w:bdr w:val="none" w:sz="0" w:space="0" w:color="auto" w:frame="1"/>
          <w:lang w:eastAsia="en-CA"/>
        </w:rPr>
        <w:t xml:space="preserve"> or contact the </w:t>
      </w:r>
      <w:proofErr w:type="spellStart"/>
      <w:r w:rsidRPr="00795154">
        <w:rPr>
          <w:rFonts w:asciiTheme="minorHAnsi" w:eastAsia="Times New Roman" w:hAnsiTheme="minorHAnsi" w:cstheme="minorHAnsi"/>
          <w:sz w:val="24"/>
          <w:szCs w:val="24"/>
          <w:bdr w:val="none" w:sz="0" w:space="0" w:color="auto" w:frame="1"/>
          <w:lang w:eastAsia="en-CA"/>
        </w:rPr>
        <w:t>Dicoesan</w:t>
      </w:r>
      <w:proofErr w:type="spellEnd"/>
      <w:r w:rsidRPr="00795154">
        <w:rPr>
          <w:rFonts w:asciiTheme="minorHAnsi" w:eastAsia="Times New Roman" w:hAnsiTheme="minorHAnsi" w:cstheme="minorHAnsi"/>
          <w:sz w:val="24"/>
          <w:szCs w:val="24"/>
          <w:bdr w:val="none" w:sz="0" w:space="0" w:color="auto" w:frame="1"/>
          <w:lang w:eastAsia="en-CA"/>
        </w:rPr>
        <w:t xml:space="preserve"> Environment Network at </w:t>
      </w:r>
      <w:hyperlink r:id="rId13" w:history="1">
        <w:r w:rsidRPr="00795154">
          <w:rPr>
            <w:rFonts w:asciiTheme="minorHAnsi" w:eastAsia="Times New Roman" w:hAnsiTheme="minorHAnsi" w:cstheme="minorHAnsi"/>
            <w:sz w:val="24"/>
            <w:szCs w:val="24"/>
            <w:u w:val="single"/>
            <w:bdr w:val="none" w:sz="0" w:space="0" w:color="auto" w:frame="1"/>
            <w:lang w:eastAsia="en-CA"/>
          </w:rPr>
          <w:t>endionspei@gmail.com</w:t>
        </w:r>
      </w:hyperlink>
    </w:p>
    <w:p w14:paraId="5F9E8F90" w14:textId="77777777" w:rsidR="00D65B0C" w:rsidRDefault="00D65B0C" w:rsidP="00D65B0C">
      <w:pPr>
        <w:jc w:val="center"/>
      </w:pPr>
    </w:p>
    <w:p w14:paraId="60F6827E" w14:textId="77777777" w:rsidR="00D65B0C" w:rsidRDefault="00795154" w:rsidP="00D65B0C">
      <w:pPr>
        <w:jc w:val="center"/>
      </w:pPr>
      <w:r w:rsidRPr="00795154">
        <w:rPr>
          <w:noProof/>
          <w:lang w:eastAsia="en-CA"/>
        </w:rPr>
        <w:drawing>
          <wp:inline distT="0" distB="0" distL="0" distR="0" wp14:anchorId="2466E3D6" wp14:editId="1A3F492F">
            <wp:extent cx="6858000" cy="682831"/>
            <wp:effectExtent l="0" t="0" r="0" b="3175"/>
            <wp:docPr id="11" name="Picture 11" descr="F:\0.DEN Enews\Banners\banners Earth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0.DEN Enews\Banners\banners Earth Da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682831"/>
                    </a:xfrm>
                    <a:prstGeom prst="rect">
                      <a:avLst/>
                    </a:prstGeom>
                    <a:noFill/>
                    <a:ln>
                      <a:noFill/>
                    </a:ln>
                  </pic:spPr>
                </pic:pic>
              </a:graphicData>
            </a:graphic>
          </wp:inline>
        </w:drawing>
      </w:r>
    </w:p>
    <w:p w14:paraId="6BF90D4A" w14:textId="77777777" w:rsidR="00795154" w:rsidRDefault="00795154" w:rsidP="00D65B0C">
      <w:pPr>
        <w:jc w:val="center"/>
      </w:pPr>
    </w:p>
    <w:tbl>
      <w:tblPr>
        <w:tblW w:w="5000" w:type="pct"/>
        <w:tblCellSpacing w:w="135" w:type="dxa"/>
        <w:shd w:val="clear" w:color="auto" w:fill="FFFFFF"/>
        <w:tblCellMar>
          <w:left w:w="0" w:type="dxa"/>
          <w:right w:w="0" w:type="dxa"/>
        </w:tblCellMar>
        <w:tblLook w:val="04A0" w:firstRow="1" w:lastRow="0" w:firstColumn="1" w:lastColumn="0" w:noHBand="0" w:noVBand="1"/>
      </w:tblPr>
      <w:tblGrid>
        <w:gridCol w:w="10800"/>
      </w:tblGrid>
      <w:tr w:rsidR="00795154" w:rsidRPr="00795154" w14:paraId="59B003BE" w14:textId="77777777" w:rsidTr="00795154">
        <w:trPr>
          <w:tblCellSpacing w:w="135" w:type="dxa"/>
        </w:trPr>
        <w:tc>
          <w:tcPr>
            <w:tcW w:w="5000" w:type="pct"/>
            <w:shd w:val="clear" w:color="auto" w:fill="FFFFFF"/>
            <w:hideMark/>
          </w:tcPr>
          <w:p w14:paraId="4C7FB0D7" w14:textId="77777777" w:rsidR="00795154" w:rsidRPr="00795154" w:rsidRDefault="00795154" w:rsidP="00795154">
            <w:pPr>
              <w:spacing w:after="0" w:line="240" w:lineRule="auto"/>
              <w:rPr>
                <w:rFonts w:ascii="Times New Roman" w:eastAsia="Times New Roman" w:hAnsi="Times New Roman"/>
                <w:sz w:val="24"/>
                <w:szCs w:val="24"/>
                <w:lang w:eastAsia="en-CA"/>
              </w:rPr>
            </w:pPr>
            <w:r w:rsidRPr="00795154">
              <w:rPr>
                <w:rFonts w:ascii="Times New Roman" w:eastAsia="Times New Roman" w:hAnsi="Times New Roman"/>
                <w:noProof/>
                <w:color w:val="548DD4"/>
                <w:sz w:val="24"/>
                <w:szCs w:val="24"/>
                <w:lang w:eastAsia="en-CA"/>
              </w:rPr>
              <w:lastRenderedPageBreak/>
              <w:drawing>
                <wp:inline distT="0" distB="0" distL="0" distR="0" wp14:anchorId="08E74BA5" wp14:editId="2C4DBBEE">
                  <wp:extent cx="5086350" cy="1047750"/>
                  <wp:effectExtent l="0" t="0" r="0" b="0"/>
                  <wp:docPr id="14" name="Picture 14" descr="https://secure.kairoscanada.org/sites/secure.kairoscanada.org/files/civicrm/persist/contribute/images/uploads/static/EarthWeekLogoEn_fd394478602ed7a85b2927070a616557.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kairoscanada.org/sites/secure.kairoscanada.org/files/civicrm/persist/contribute/images/uploads/static/EarthWeekLogoEn_fd394478602ed7a85b2927070a616557.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6350" cy="1047750"/>
                          </a:xfrm>
                          <a:prstGeom prst="rect">
                            <a:avLst/>
                          </a:prstGeom>
                          <a:noFill/>
                          <a:ln>
                            <a:noFill/>
                          </a:ln>
                        </pic:spPr>
                      </pic:pic>
                    </a:graphicData>
                  </a:graphic>
                </wp:inline>
              </w:drawing>
            </w:r>
          </w:p>
        </w:tc>
      </w:tr>
      <w:tr w:rsidR="00795154" w:rsidRPr="00795154" w14:paraId="14DB9B2E" w14:textId="77777777" w:rsidTr="00795154">
        <w:trPr>
          <w:tblCellSpacing w:w="135" w:type="dxa"/>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10260"/>
            </w:tblGrid>
            <w:tr w:rsidR="00795154" w:rsidRPr="00795154" w14:paraId="369DAB42" w14:textId="77777777">
              <w:trPr>
                <w:tblCellSpacing w:w="0" w:type="dxa"/>
              </w:trPr>
              <w:tc>
                <w:tcPr>
                  <w:tcW w:w="0" w:type="auto"/>
                  <w:vAlign w:val="center"/>
                  <w:hideMark/>
                </w:tcPr>
                <w:p w14:paraId="508C6F7B" w14:textId="77777777" w:rsidR="00795154" w:rsidRPr="00795154" w:rsidRDefault="00795154" w:rsidP="00795154">
                  <w:pPr>
                    <w:spacing w:after="0" w:line="240" w:lineRule="auto"/>
                    <w:rPr>
                      <w:rFonts w:ascii="Arial Black" w:eastAsia="Times New Roman" w:hAnsi="Arial Black"/>
                      <w:color w:val="7030A0"/>
                      <w:sz w:val="27"/>
                      <w:szCs w:val="27"/>
                      <w:lang w:eastAsia="en-CA"/>
                    </w:rPr>
                  </w:pPr>
                  <w:r w:rsidRPr="00795154">
                    <w:rPr>
                      <w:rFonts w:ascii="Arial Black" w:eastAsia="Times New Roman" w:hAnsi="Arial Black"/>
                      <w:b/>
                      <w:bCs/>
                      <w:color w:val="7030A0"/>
                      <w:sz w:val="27"/>
                      <w:szCs w:val="27"/>
                      <w:lang w:eastAsia="en-CA"/>
                    </w:rPr>
                    <w:t>Let’s make hope visible across the country</w:t>
                  </w:r>
                </w:p>
              </w:tc>
            </w:tr>
            <w:tr w:rsidR="00795154" w:rsidRPr="00795154" w14:paraId="30227420" w14:textId="77777777">
              <w:trPr>
                <w:trHeight w:val="135"/>
                <w:tblCellSpacing w:w="0" w:type="dxa"/>
              </w:trPr>
              <w:tc>
                <w:tcPr>
                  <w:tcW w:w="0" w:type="auto"/>
                  <w:vAlign w:val="center"/>
                  <w:hideMark/>
                </w:tcPr>
                <w:p w14:paraId="59BFDA31" w14:textId="77777777" w:rsidR="00795154" w:rsidRPr="00795154" w:rsidRDefault="00795154" w:rsidP="00795154">
                  <w:pPr>
                    <w:spacing w:after="0" w:line="15" w:lineRule="atLeast"/>
                    <w:rPr>
                      <w:rFonts w:ascii="Times New Roman" w:eastAsia="Times New Roman" w:hAnsi="Times New Roman"/>
                      <w:sz w:val="2"/>
                      <w:szCs w:val="2"/>
                      <w:lang w:eastAsia="en-CA"/>
                    </w:rPr>
                  </w:pPr>
                  <w:r w:rsidRPr="00795154">
                    <w:rPr>
                      <w:rFonts w:ascii="Times New Roman" w:eastAsia="Times New Roman" w:hAnsi="Times New Roman"/>
                      <w:sz w:val="2"/>
                      <w:szCs w:val="2"/>
                      <w:lang w:eastAsia="en-CA"/>
                    </w:rPr>
                    <w:t> </w:t>
                  </w:r>
                </w:p>
              </w:tc>
            </w:tr>
            <w:tr w:rsidR="00795154" w:rsidRPr="00795154" w14:paraId="4BC8441D" w14:textId="77777777">
              <w:trPr>
                <w:tblCellSpacing w:w="0" w:type="dxa"/>
              </w:trPr>
              <w:tc>
                <w:tcPr>
                  <w:tcW w:w="0" w:type="auto"/>
                  <w:vAlign w:val="center"/>
                  <w:hideMark/>
                </w:tcPr>
                <w:p w14:paraId="34CDBFCD" w14:textId="77777777" w:rsidR="00795154" w:rsidRPr="00795154" w:rsidRDefault="00795154" w:rsidP="00795154">
                  <w:pPr>
                    <w:spacing w:after="240" w:line="240" w:lineRule="auto"/>
                    <w:rPr>
                      <w:rFonts w:ascii="Arial" w:eastAsia="Times New Roman" w:hAnsi="Arial" w:cs="Arial"/>
                      <w:color w:val="3F3F3F"/>
                      <w:sz w:val="20"/>
                      <w:szCs w:val="20"/>
                      <w:lang w:eastAsia="en-CA"/>
                    </w:rPr>
                  </w:pPr>
                  <w:r w:rsidRPr="00795154">
                    <w:rPr>
                      <w:rFonts w:ascii="Arial" w:eastAsia="Times New Roman" w:hAnsi="Arial" w:cs="Arial"/>
                      <w:color w:val="3F3F3F"/>
                      <w:sz w:val="20"/>
                      <w:szCs w:val="20"/>
                      <w:lang w:eastAsia="en-CA"/>
                    </w:rPr>
                    <w:t xml:space="preserve">On Earth Day in 2020, KAIROS Canada, faith bodies and faith-based organizations in Canada came together to launch </w:t>
                  </w:r>
                  <w:hyperlink r:id="rId17" w:tgtFrame="_blank" w:history="1">
                    <w:r w:rsidRPr="00795154">
                      <w:rPr>
                        <w:rFonts w:ascii="Arial" w:eastAsia="Times New Roman" w:hAnsi="Arial" w:cs="Arial"/>
                        <w:b/>
                        <w:bCs/>
                        <w:color w:val="548DD4"/>
                        <w:sz w:val="20"/>
                        <w:szCs w:val="20"/>
                        <w:u w:val="single"/>
                        <w:lang w:eastAsia="en-CA"/>
                      </w:rPr>
                      <w:t>For the Love of Creation</w:t>
                    </w:r>
                  </w:hyperlink>
                  <w:r w:rsidRPr="00795154">
                    <w:rPr>
                      <w:rFonts w:ascii="Arial" w:eastAsia="Times New Roman" w:hAnsi="Arial" w:cs="Arial"/>
                      <w:color w:val="3F3F3F"/>
                      <w:sz w:val="20"/>
                      <w:szCs w:val="20"/>
                      <w:lang w:eastAsia="en-CA"/>
                    </w:rPr>
                    <w:t>. This national initiative is a unified banner to mobilize education, reflection, action and advocacy for climate justice. It is faith based and theologically grounded, centres Indigenous self-determination and youth empowerment.</w:t>
                  </w:r>
                </w:p>
                <w:p w14:paraId="5443DC96" w14:textId="77777777" w:rsidR="00795154" w:rsidRPr="00795154" w:rsidRDefault="00795154" w:rsidP="00795154">
                  <w:pPr>
                    <w:spacing w:before="240" w:after="240" w:line="240" w:lineRule="auto"/>
                    <w:rPr>
                      <w:rFonts w:ascii="Arial" w:eastAsia="Times New Roman" w:hAnsi="Arial" w:cs="Arial"/>
                      <w:color w:val="3F3F3F"/>
                      <w:sz w:val="20"/>
                      <w:szCs w:val="20"/>
                      <w:lang w:eastAsia="en-CA"/>
                    </w:rPr>
                  </w:pPr>
                  <w:r w:rsidRPr="00795154">
                    <w:rPr>
                      <w:rFonts w:ascii="Arial" w:eastAsia="Times New Roman" w:hAnsi="Arial" w:cs="Arial"/>
                      <w:color w:val="3F3F3F"/>
                      <w:sz w:val="20"/>
                      <w:szCs w:val="20"/>
                      <w:lang w:eastAsia="en-CA"/>
                    </w:rPr>
                    <w:t>Three years in, we invite all faith communities to be part of the movement and join with faith communities across the country in:</w:t>
                  </w:r>
                </w:p>
                <w:p w14:paraId="4A723A69" w14:textId="77777777" w:rsidR="00795154" w:rsidRPr="00795154" w:rsidRDefault="00795154" w:rsidP="00795154">
                  <w:pPr>
                    <w:spacing w:before="240" w:after="240" w:line="240" w:lineRule="auto"/>
                    <w:rPr>
                      <w:rFonts w:ascii="Arial" w:eastAsia="Times New Roman" w:hAnsi="Arial" w:cs="Arial"/>
                      <w:color w:val="3F3F3F"/>
                      <w:sz w:val="20"/>
                      <w:szCs w:val="20"/>
                      <w:lang w:eastAsia="en-CA"/>
                    </w:rPr>
                  </w:pPr>
                  <w:r w:rsidRPr="00795154">
                    <w:rPr>
                      <w:rFonts w:ascii="Arial" w:eastAsia="Times New Roman" w:hAnsi="Arial" w:cs="Arial"/>
                      <w:b/>
                      <w:bCs/>
                      <w:color w:val="3F3F3F"/>
                      <w:sz w:val="20"/>
                      <w:szCs w:val="20"/>
                      <w:lang w:eastAsia="en-CA"/>
                    </w:rPr>
                    <w:t>Earth Week 2023 - Together for the Love of Creation</w:t>
                  </w:r>
                </w:p>
                <w:p w14:paraId="1B37B8C5" w14:textId="77777777" w:rsidR="00795154" w:rsidRPr="00795154" w:rsidRDefault="00795154" w:rsidP="00795154">
                  <w:pPr>
                    <w:spacing w:before="240" w:after="240" w:line="240" w:lineRule="auto"/>
                    <w:rPr>
                      <w:rFonts w:ascii="Arial" w:eastAsia="Times New Roman" w:hAnsi="Arial" w:cs="Arial"/>
                      <w:color w:val="3F3F3F"/>
                      <w:sz w:val="20"/>
                      <w:szCs w:val="20"/>
                      <w:lang w:eastAsia="en-CA"/>
                    </w:rPr>
                  </w:pPr>
                  <w:r w:rsidRPr="00795154">
                    <w:rPr>
                      <w:rFonts w:ascii="Arial" w:eastAsia="Times New Roman" w:hAnsi="Arial" w:cs="Arial"/>
                      <w:b/>
                      <w:bCs/>
                      <w:color w:val="3F3F3F"/>
                      <w:sz w:val="20"/>
                      <w:szCs w:val="20"/>
                      <w:lang w:eastAsia="en-CA"/>
                    </w:rPr>
                    <w:t>During the week of April 16 - 23, engage in a climate justice activity…praying, learning, acting.</w:t>
                  </w:r>
                </w:p>
                <w:p w14:paraId="43B82340" w14:textId="77777777" w:rsidR="00795154" w:rsidRPr="00795154" w:rsidRDefault="00795154" w:rsidP="00795154">
                  <w:pPr>
                    <w:spacing w:before="240" w:after="240" w:line="240" w:lineRule="auto"/>
                    <w:rPr>
                      <w:rFonts w:ascii="Arial" w:eastAsia="Times New Roman" w:hAnsi="Arial" w:cs="Arial"/>
                      <w:color w:val="3F3F3F"/>
                      <w:sz w:val="20"/>
                      <w:szCs w:val="20"/>
                      <w:lang w:eastAsia="en-CA"/>
                    </w:rPr>
                  </w:pPr>
                  <w:r w:rsidRPr="00795154">
                    <w:rPr>
                      <w:rFonts w:ascii="Arial" w:eastAsia="Times New Roman" w:hAnsi="Arial" w:cs="Arial"/>
                      <w:color w:val="3F3F3F"/>
                      <w:sz w:val="20"/>
                      <w:szCs w:val="20"/>
                      <w:lang w:eastAsia="en-CA"/>
                    </w:rPr>
                    <w:t>Coming together for the love of creation is a way to connect, grow, listen, inspire hope and affect change. Your activity could be visibly joining a community-wide event or creating something new. This is a chance to reach out to other faith communities and neighbours in your climate justice initiatives.</w:t>
                  </w:r>
                </w:p>
                <w:p w14:paraId="0A2D253F" w14:textId="77777777" w:rsidR="00795154" w:rsidRPr="00795154" w:rsidRDefault="00795154" w:rsidP="00795154">
                  <w:pPr>
                    <w:spacing w:before="240" w:after="240" w:line="240" w:lineRule="auto"/>
                    <w:rPr>
                      <w:rFonts w:ascii="Arial" w:eastAsia="Times New Roman" w:hAnsi="Arial" w:cs="Arial"/>
                      <w:color w:val="3F3F3F"/>
                      <w:sz w:val="20"/>
                      <w:szCs w:val="20"/>
                      <w:lang w:eastAsia="en-CA"/>
                    </w:rPr>
                  </w:pPr>
                  <w:r w:rsidRPr="00795154">
                    <w:rPr>
                      <w:rFonts w:ascii="Arial" w:eastAsia="Times New Roman" w:hAnsi="Arial" w:cs="Arial"/>
                      <w:color w:val="3F3F3F"/>
                      <w:sz w:val="20"/>
                      <w:szCs w:val="20"/>
                      <w:lang w:eastAsia="en-CA"/>
                    </w:rPr>
                    <w:t>Mark Earth Week in a way that reflects and challenges your community. Some ideas to get you started…</w:t>
                  </w:r>
                </w:p>
                <w:p w14:paraId="00FA90F2" w14:textId="77777777" w:rsidR="00795154" w:rsidRPr="00795154" w:rsidRDefault="00795154" w:rsidP="00795154">
                  <w:pPr>
                    <w:numPr>
                      <w:ilvl w:val="0"/>
                      <w:numId w:val="2"/>
                    </w:numPr>
                    <w:spacing w:before="100" w:beforeAutospacing="1" w:after="100" w:afterAutospacing="1" w:line="240" w:lineRule="auto"/>
                    <w:rPr>
                      <w:rFonts w:ascii="Arial" w:eastAsia="Times New Roman" w:hAnsi="Arial" w:cs="Arial"/>
                      <w:color w:val="3F3F3F"/>
                      <w:sz w:val="20"/>
                      <w:szCs w:val="20"/>
                      <w:lang w:eastAsia="en-CA"/>
                    </w:rPr>
                  </w:pPr>
                  <w:r w:rsidRPr="00795154">
                    <w:rPr>
                      <w:rFonts w:ascii="Arial" w:eastAsia="Times New Roman" w:hAnsi="Arial" w:cs="Arial"/>
                      <w:b/>
                      <w:bCs/>
                      <w:color w:val="3F3F3F"/>
                      <w:sz w:val="20"/>
                      <w:szCs w:val="20"/>
                      <w:lang w:eastAsia="en-CA"/>
                    </w:rPr>
                    <w:t>Praying:</w:t>
                  </w:r>
                  <w:r w:rsidRPr="00795154">
                    <w:rPr>
                      <w:rFonts w:ascii="Arial" w:eastAsia="Times New Roman" w:hAnsi="Arial" w:cs="Arial"/>
                      <w:color w:val="3F3F3F"/>
                      <w:sz w:val="20"/>
                      <w:szCs w:val="20"/>
                      <w:lang w:eastAsia="en-CA"/>
                    </w:rPr>
                    <w:t xml:space="preserve"> Include special prayers in your service. Hold a prayer service in creation.</w:t>
                  </w:r>
                </w:p>
                <w:p w14:paraId="27974A17" w14:textId="77777777" w:rsidR="00795154" w:rsidRPr="00795154" w:rsidRDefault="00795154" w:rsidP="00795154">
                  <w:pPr>
                    <w:numPr>
                      <w:ilvl w:val="0"/>
                      <w:numId w:val="2"/>
                    </w:numPr>
                    <w:spacing w:before="100" w:beforeAutospacing="1" w:after="100" w:afterAutospacing="1" w:line="240" w:lineRule="auto"/>
                    <w:rPr>
                      <w:rFonts w:ascii="Arial" w:eastAsia="Times New Roman" w:hAnsi="Arial" w:cs="Arial"/>
                      <w:color w:val="3F3F3F"/>
                      <w:sz w:val="20"/>
                      <w:szCs w:val="20"/>
                      <w:lang w:eastAsia="en-CA"/>
                    </w:rPr>
                  </w:pPr>
                  <w:r w:rsidRPr="00795154">
                    <w:rPr>
                      <w:rFonts w:ascii="Arial" w:eastAsia="Times New Roman" w:hAnsi="Arial" w:cs="Arial"/>
                      <w:b/>
                      <w:bCs/>
                      <w:color w:val="3F3F3F"/>
                      <w:sz w:val="20"/>
                      <w:szCs w:val="20"/>
                      <w:lang w:eastAsia="en-CA"/>
                    </w:rPr>
                    <w:t>Learning:</w:t>
                  </w:r>
                  <w:r w:rsidRPr="00795154">
                    <w:rPr>
                      <w:rFonts w:ascii="Arial" w:eastAsia="Times New Roman" w:hAnsi="Arial" w:cs="Arial"/>
                      <w:color w:val="3F3F3F"/>
                      <w:sz w:val="20"/>
                      <w:szCs w:val="20"/>
                      <w:lang w:eastAsia="en-CA"/>
                    </w:rPr>
                    <w:t xml:space="preserve"> Hold an open house to share the greening efforts on your property. Host a </w:t>
                  </w:r>
                  <w:hyperlink r:id="rId18" w:tgtFrame="_blank" w:history="1">
                    <w:r w:rsidRPr="00795154">
                      <w:rPr>
                        <w:rFonts w:ascii="Arial" w:eastAsia="Times New Roman" w:hAnsi="Arial" w:cs="Arial"/>
                        <w:color w:val="548DD4"/>
                        <w:sz w:val="20"/>
                        <w:szCs w:val="20"/>
                        <w:u w:val="single"/>
                        <w:lang w:eastAsia="en-CA"/>
                      </w:rPr>
                      <w:t>Faithful Climate Conversation</w:t>
                    </w:r>
                  </w:hyperlink>
                  <w:r w:rsidRPr="00795154">
                    <w:rPr>
                      <w:rFonts w:ascii="Arial" w:eastAsia="Times New Roman" w:hAnsi="Arial" w:cs="Arial"/>
                      <w:color w:val="3F3F3F"/>
                      <w:sz w:val="20"/>
                      <w:szCs w:val="20"/>
                      <w:lang w:eastAsia="en-CA"/>
                    </w:rPr>
                    <w:t>. Invite a speaker (e.g. a youth or Indigenous COP delegate, or a local Indigenous land or water protector)</w:t>
                  </w:r>
                </w:p>
                <w:p w14:paraId="72021458" w14:textId="77777777" w:rsidR="00795154" w:rsidRPr="00795154" w:rsidRDefault="00795154" w:rsidP="00795154">
                  <w:pPr>
                    <w:numPr>
                      <w:ilvl w:val="0"/>
                      <w:numId w:val="2"/>
                    </w:numPr>
                    <w:spacing w:before="100" w:beforeAutospacing="1" w:after="100" w:afterAutospacing="1" w:line="240" w:lineRule="auto"/>
                    <w:rPr>
                      <w:rFonts w:ascii="Arial" w:eastAsia="Times New Roman" w:hAnsi="Arial" w:cs="Arial"/>
                      <w:color w:val="3F3F3F"/>
                      <w:sz w:val="20"/>
                      <w:szCs w:val="20"/>
                      <w:lang w:eastAsia="en-CA"/>
                    </w:rPr>
                  </w:pPr>
                  <w:r w:rsidRPr="00795154">
                    <w:rPr>
                      <w:rFonts w:ascii="Arial" w:eastAsia="Times New Roman" w:hAnsi="Arial" w:cs="Arial"/>
                      <w:b/>
                      <w:bCs/>
                      <w:color w:val="3F3F3F"/>
                      <w:sz w:val="20"/>
                      <w:szCs w:val="20"/>
                      <w:lang w:eastAsia="en-CA"/>
                    </w:rPr>
                    <w:t>Acting:</w:t>
                  </w:r>
                  <w:r w:rsidRPr="00795154">
                    <w:rPr>
                      <w:rFonts w:ascii="Arial" w:eastAsia="Times New Roman" w:hAnsi="Arial" w:cs="Arial"/>
                      <w:color w:val="3F3F3F"/>
                      <w:sz w:val="20"/>
                      <w:szCs w:val="20"/>
                      <w:lang w:eastAsia="en-CA"/>
                    </w:rPr>
                    <w:t xml:space="preserve"> Meet with elected officials about climate policy. Organize a collective carbon footprint audit. Participate in Indigenous-led land based activity</w:t>
                  </w:r>
                </w:p>
                <w:p w14:paraId="54D35DF4" w14:textId="77777777" w:rsidR="00795154" w:rsidRPr="00795154" w:rsidRDefault="00795154" w:rsidP="00795154">
                  <w:pPr>
                    <w:spacing w:before="240" w:after="240" w:line="240" w:lineRule="auto"/>
                    <w:rPr>
                      <w:rFonts w:ascii="Arial" w:eastAsia="Times New Roman" w:hAnsi="Arial" w:cs="Arial"/>
                      <w:color w:val="3F3F3F"/>
                      <w:sz w:val="20"/>
                      <w:szCs w:val="20"/>
                      <w:lang w:eastAsia="en-CA"/>
                    </w:rPr>
                  </w:pPr>
                  <w:r w:rsidRPr="00795154">
                    <w:rPr>
                      <w:rFonts w:ascii="Arial" w:eastAsia="Times New Roman" w:hAnsi="Arial" w:cs="Arial"/>
                      <w:color w:val="3F3F3F"/>
                      <w:sz w:val="20"/>
                      <w:szCs w:val="20"/>
                      <w:lang w:eastAsia="en-CA"/>
                    </w:rPr>
                    <w:t xml:space="preserve">Activities will be posted on this </w:t>
                  </w:r>
                  <w:hyperlink r:id="rId19" w:tgtFrame="_blank" w:history="1">
                    <w:r w:rsidRPr="00795154">
                      <w:rPr>
                        <w:rFonts w:ascii="Arial" w:eastAsia="Times New Roman" w:hAnsi="Arial" w:cs="Arial"/>
                        <w:color w:val="548DD4"/>
                        <w:sz w:val="20"/>
                        <w:szCs w:val="20"/>
                        <w:u w:val="single"/>
                        <w:lang w:eastAsia="en-CA"/>
                      </w:rPr>
                      <w:t>interactive map</w:t>
                    </w:r>
                  </w:hyperlink>
                  <w:r w:rsidRPr="00795154">
                    <w:rPr>
                      <w:rFonts w:ascii="Arial" w:eastAsia="Times New Roman" w:hAnsi="Arial" w:cs="Arial"/>
                      <w:color w:val="3F3F3F"/>
                      <w:sz w:val="20"/>
                      <w:szCs w:val="20"/>
                      <w:lang w:eastAsia="en-CA"/>
                    </w:rPr>
                    <w:t>. Add yours today!</w:t>
                  </w:r>
                </w:p>
              </w:tc>
            </w:tr>
          </w:tbl>
          <w:p w14:paraId="5CE9EAA5" w14:textId="77777777" w:rsidR="00795154" w:rsidRPr="00795154" w:rsidRDefault="00795154" w:rsidP="00795154">
            <w:pPr>
              <w:spacing w:after="0" w:line="240" w:lineRule="auto"/>
              <w:rPr>
                <w:rFonts w:ascii="Times New Roman" w:eastAsia="Times New Roman" w:hAnsi="Times New Roman"/>
                <w:sz w:val="24"/>
                <w:szCs w:val="24"/>
                <w:lang w:eastAsia="en-CA"/>
              </w:rPr>
            </w:pPr>
          </w:p>
        </w:tc>
      </w:tr>
    </w:tbl>
    <w:p w14:paraId="47DCE204" w14:textId="77777777" w:rsidR="00E114CB" w:rsidRDefault="00E114CB" w:rsidP="00E114CB">
      <w:pPr>
        <w:spacing w:after="0" w:line="240" w:lineRule="auto"/>
        <w:rPr>
          <w:rFonts w:asciiTheme="minorHAnsi" w:eastAsia="Times New Roman" w:hAnsiTheme="minorHAnsi" w:cstheme="minorHAnsi"/>
          <w:sz w:val="24"/>
          <w:szCs w:val="24"/>
          <w:lang w:eastAsia="en-CA"/>
        </w:rPr>
      </w:pPr>
    </w:p>
    <w:p w14:paraId="7FD79707" w14:textId="77777777" w:rsidR="002C4F9D" w:rsidRDefault="002C4F9D" w:rsidP="00E114CB">
      <w:pPr>
        <w:spacing w:after="0" w:line="240" w:lineRule="auto"/>
        <w:rPr>
          <w:rFonts w:asciiTheme="minorHAnsi" w:eastAsia="Times New Roman" w:hAnsiTheme="minorHAnsi" w:cstheme="minorHAnsi"/>
          <w:sz w:val="24"/>
          <w:szCs w:val="24"/>
          <w:lang w:eastAsia="en-CA"/>
        </w:rPr>
      </w:pPr>
    </w:p>
    <w:p w14:paraId="0CC9F71C" w14:textId="77777777" w:rsidR="00E114CB" w:rsidRDefault="00E114CB" w:rsidP="00E114CB">
      <w:pPr>
        <w:spacing w:after="0" w:line="240" w:lineRule="auto"/>
        <w:rPr>
          <w:rFonts w:asciiTheme="minorHAnsi" w:eastAsia="Times New Roman" w:hAnsiTheme="minorHAnsi" w:cstheme="minorHAnsi"/>
          <w:sz w:val="24"/>
          <w:szCs w:val="24"/>
          <w:lang w:eastAsia="en-CA"/>
        </w:rPr>
      </w:pPr>
      <w:r w:rsidRPr="002F1DEC">
        <w:rPr>
          <w:noProof/>
          <w:lang w:eastAsia="en-CA"/>
        </w:rPr>
        <w:drawing>
          <wp:inline distT="0" distB="0" distL="0" distR="0" wp14:anchorId="3D2F5BC6" wp14:editId="5CE08B40">
            <wp:extent cx="6448425" cy="638175"/>
            <wp:effectExtent l="0" t="0" r="9525" b="9525"/>
            <wp:docPr id="10" name="Picture 10" descr="banners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s Advocac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8425" cy="638175"/>
                    </a:xfrm>
                    <a:prstGeom prst="rect">
                      <a:avLst/>
                    </a:prstGeom>
                    <a:noFill/>
                    <a:ln>
                      <a:noFill/>
                    </a:ln>
                  </pic:spPr>
                </pic:pic>
              </a:graphicData>
            </a:graphic>
          </wp:inline>
        </w:drawing>
      </w:r>
    </w:p>
    <w:p w14:paraId="3B19A18C" w14:textId="77777777" w:rsidR="00EB647C" w:rsidRPr="00EB647C" w:rsidRDefault="00000000" w:rsidP="00EB647C">
      <w:pPr>
        <w:spacing w:before="100" w:beforeAutospacing="1" w:after="100" w:afterAutospacing="1" w:line="240" w:lineRule="auto"/>
        <w:rPr>
          <w:rFonts w:asciiTheme="minorHAnsi" w:eastAsia="Times New Roman" w:hAnsiTheme="minorHAnsi" w:cstheme="minorHAnsi"/>
          <w:b/>
          <w:sz w:val="28"/>
          <w:szCs w:val="28"/>
          <w:lang w:eastAsia="en-CA"/>
        </w:rPr>
      </w:pPr>
      <w:hyperlink r:id="rId21" w:history="1">
        <w:r w:rsidR="00EB647C" w:rsidRPr="00EB647C">
          <w:rPr>
            <w:rFonts w:asciiTheme="minorHAnsi" w:eastAsia="Times New Roman" w:hAnsiTheme="minorHAnsi" w:cstheme="minorHAnsi"/>
            <w:b/>
            <w:color w:val="0000FF"/>
            <w:sz w:val="28"/>
            <w:szCs w:val="28"/>
            <w:u w:val="single"/>
            <w:lang w:eastAsia="en-CA"/>
          </w:rPr>
          <w:t>Support women defending land and environment - Oxfam International</w:t>
        </w:r>
      </w:hyperlink>
    </w:p>
    <w:p w14:paraId="6157506C" w14:textId="77777777" w:rsidR="00EB647C" w:rsidRP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 xml:space="preserve">Colombia is the second most dangerous country in the world for people who defend the land and the environment, being a woman or Indigenous adds to this danger. In the past decade, 322 known Colombian environmental activists have been murdered. 33 environmental activists were killed in 2021 alone, and there have been years where every 2 weeks a woman land defender was murdered. Most of these crimes go unpunished and this will continue unless we stand together. This petition is for the Colombian president, asking to implement preventive and protective measures for environmental and territorial defenders, and especially Indigenous, rural, and afro-Colombian women. </w:t>
      </w:r>
    </w:p>
    <w:p w14:paraId="6DB533E5" w14:textId="77777777" w:rsidR="00EB647C" w:rsidRPr="00EB647C" w:rsidRDefault="00000000" w:rsidP="00EB647C">
      <w:pPr>
        <w:spacing w:before="100" w:beforeAutospacing="1" w:after="100" w:afterAutospacing="1" w:line="240" w:lineRule="auto"/>
        <w:rPr>
          <w:rFonts w:asciiTheme="minorHAnsi" w:eastAsia="Times New Roman" w:hAnsiTheme="minorHAnsi" w:cstheme="minorHAnsi"/>
          <w:b/>
          <w:sz w:val="28"/>
          <w:szCs w:val="28"/>
          <w:lang w:eastAsia="en-CA"/>
        </w:rPr>
      </w:pPr>
      <w:hyperlink r:id="rId22" w:history="1">
        <w:r w:rsidR="00EB647C" w:rsidRPr="00EB647C">
          <w:rPr>
            <w:rFonts w:asciiTheme="minorHAnsi" w:eastAsia="Times New Roman" w:hAnsiTheme="minorHAnsi" w:cstheme="minorHAnsi"/>
            <w:b/>
            <w:color w:val="0000FF"/>
            <w:sz w:val="28"/>
            <w:szCs w:val="28"/>
            <w:u w:val="single"/>
            <w:lang w:eastAsia="en-CA"/>
          </w:rPr>
          <w:t>Take Action | Amnesty International Canada</w:t>
        </w:r>
      </w:hyperlink>
      <w:r w:rsidR="00EB647C" w:rsidRPr="00EB647C">
        <w:rPr>
          <w:rFonts w:asciiTheme="minorHAnsi" w:eastAsia="Times New Roman" w:hAnsiTheme="minorHAnsi" w:cstheme="minorHAnsi"/>
          <w:b/>
          <w:sz w:val="28"/>
          <w:szCs w:val="28"/>
          <w:lang w:eastAsia="en-CA"/>
        </w:rPr>
        <w:t xml:space="preserve"> </w:t>
      </w:r>
    </w:p>
    <w:p w14:paraId="5B94D146" w14:textId="77777777" w:rsid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 xml:space="preserve">In the past decade, the country of Honduras has been named at least once as the most dangerous country in the world for activists protecting forests and rivers. It’s now been seven years since the murder of renowned environmental activist and Indigenous rights defender Berta </w:t>
      </w:r>
      <w:proofErr w:type="spellStart"/>
      <w:r w:rsidRPr="00EB647C">
        <w:rPr>
          <w:rFonts w:asciiTheme="minorHAnsi" w:eastAsia="Times New Roman" w:hAnsiTheme="minorHAnsi" w:cstheme="minorHAnsi"/>
          <w:sz w:val="24"/>
          <w:szCs w:val="24"/>
          <w:lang w:eastAsia="en-CA"/>
        </w:rPr>
        <w:t>Cáceres</w:t>
      </w:r>
      <w:proofErr w:type="spellEnd"/>
      <w:r w:rsidRPr="00EB647C">
        <w:rPr>
          <w:rFonts w:asciiTheme="minorHAnsi" w:eastAsia="Times New Roman" w:hAnsiTheme="minorHAnsi" w:cstheme="minorHAnsi"/>
          <w:sz w:val="24"/>
          <w:szCs w:val="24"/>
          <w:lang w:eastAsia="en-CA"/>
        </w:rPr>
        <w:t>. She had received death threats, because she was working to stop construction of a hydroelectric dam that local Indigenous communities opposed. She leaves behind family and an organization working to bring justice, hope, and change for the future. One of Berta’s favorite expressions was "They are afraid of us because we are not afraid of them”. Those responsible for Berta’s murder have yet to face justice, despite evidence and expert findings. There is a need for an independent and impartial investigation. This petition is asking for a transparent judicial process, with public access and journalists allowed. If you are looking for an International Women’s Day petition to sign, then add your name asking for Justice for Berta and for the protection of those who continue her work for human rights and the environment!</w:t>
      </w:r>
    </w:p>
    <w:p w14:paraId="772D58A5" w14:textId="77777777" w:rsidR="00EB647C" w:rsidRPr="00EB647C" w:rsidRDefault="00000000" w:rsidP="00EB647C">
      <w:pPr>
        <w:spacing w:before="100" w:beforeAutospacing="1" w:after="100" w:afterAutospacing="1" w:line="240" w:lineRule="auto"/>
        <w:rPr>
          <w:rFonts w:asciiTheme="minorHAnsi" w:eastAsia="Times New Roman" w:hAnsiTheme="minorHAnsi" w:cstheme="minorHAnsi"/>
          <w:sz w:val="24"/>
          <w:szCs w:val="24"/>
          <w:lang w:eastAsia="en-CA"/>
        </w:rPr>
      </w:pPr>
      <w:hyperlink r:id="rId23" w:history="1">
        <w:r w:rsidR="00EB647C" w:rsidRPr="00EB647C">
          <w:rPr>
            <w:rFonts w:asciiTheme="minorHAnsi" w:eastAsia="Times New Roman" w:hAnsiTheme="minorHAnsi" w:cstheme="minorHAnsi"/>
            <w:b/>
            <w:color w:val="0000FF"/>
            <w:sz w:val="28"/>
            <w:szCs w:val="28"/>
            <w:u w:val="single"/>
            <w:lang w:eastAsia="en-CA"/>
          </w:rPr>
          <w:t>Demand bold, green investments in Canada’s budget! - (davidsuzuki.org)</w:t>
        </w:r>
      </w:hyperlink>
    </w:p>
    <w:p w14:paraId="21AEB990" w14:textId="77777777" w:rsidR="00EB647C" w:rsidRP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We have a chance to send a letter and be involved in Finance Canada’s Pre-Budget Consultations. It’s a chance to give a clear message saying 2023 must include bold investments in climate action and nature protection. This letter is asking that the environment and fighting climate change be our top priorities. This includes rapidly expanding clean electricity, permanent funding for ocean and land conservation, a permanent Municipal Climate Action Fund, and the development of a national environmental justice strategy. Let’s make sure Minister Chrystia Freeland receives overwhelming public support for strategic environmental investments in Budget 2023.  </w:t>
      </w:r>
    </w:p>
    <w:p w14:paraId="47119A76" w14:textId="77777777" w:rsidR="00EB647C" w:rsidRP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 </w:t>
      </w:r>
      <w:hyperlink r:id="rId24" w:history="1">
        <w:r w:rsidRPr="00EB647C">
          <w:rPr>
            <w:rFonts w:asciiTheme="minorHAnsi" w:eastAsia="Times New Roman" w:hAnsiTheme="minorHAnsi" w:cstheme="minorHAnsi"/>
            <w:b/>
            <w:color w:val="0000FF"/>
            <w:sz w:val="28"/>
            <w:szCs w:val="28"/>
            <w:u w:val="single"/>
            <w:lang w:eastAsia="en-CA"/>
          </w:rPr>
          <w:t xml:space="preserve">petition: A New European Law Will Keep the World's Forests </w:t>
        </w:r>
        <w:proofErr w:type="gramStart"/>
        <w:r w:rsidRPr="00EB647C">
          <w:rPr>
            <w:rFonts w:asciiTheme="minorHAnsi" w:eastAsia="Times New Roman" w:hAnsiTheme="minorHAnsi" w:cstheme="minorHAnsi"/>
            <w:b/>
            <w:color w:val="0000FF"/>
            <w:sz w:val="28"/>
            <w:szCs w:val="28"/>
            <w:u w:val="single"/>
            <w:lang w:eastAsia="en-CA"/>
          </w:rPr>
          <w:t>From</w:t>
        </w:r>
        <w:proofErr w:type="gramEnd"/>
        <w:r w:rsidRPr="00EB647C">
          <w:rPr>
            <w:rFonts w:asciiTheme="minorHAnsi" w:eastAsia="Times New Roman" w:hAnsiTheme="minorHAnsi" w:cstheme="minorHAnsi"/>
            <w:b/>
            <w:color w:val="0000FF"/>
            <w:sz w:val="28"/>
            <w:szCs w:val="28"/>
            <w:u w:val="single"/>
            <w:lang w:eastAsia="en-CA"/>
          </w:rPr>
          <w:t xml:space="preserve"> Being Demolished. The US Must Take Similar Action! (thepetitionsite.com)</w:t>
        </w:r>
      </w:hyperlink>
    </w:p>
    <w:p w14:paraId="095F6FD8" w14:textId="77777777" w:rsidR="00EB647C" w:rsidRP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 xml:space="preserve">A new import law approved by the European Union will be a game changer for the environment. Under the rule, companies cannot sell beef, coffee, and other commodities if they were grown on recently-cleared forest land. It is an incredible victory for some of the world's most threatened forests! There are a few popular food products produced at the expense of the Earth's forests. Coffee is often produced on recently cleared forests, especially in the Congo Basin. The United States is the second-largest buyer of beef produced from Brazil, much of this comes directly from ranching on recently burned and bulldozed Amazon Rainforest land. This petition that anyone can sign is going to the US Congress, asking them to follow in the EU’s footsteps and pass the Forest Act! </w:t>
      </w:r>
    </w:p>
    <w:p w14:paraId="2D52762E" w14:textId="77777777" w:rsidR="00EB647C" w:rsidRP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 </w:t>
      </w:r>
      <w:hyperlink r:id="rId25" w:history="1">
        <w:r w:rsidRPr="00EB647C">
          <w:rPr>
            <w:rFonts w:asciiTheme="minorHAnsi" w:eastAsia="Times New Roman" w:hAnsiTheme="minorHAnsi" w:cstheme="minorHAnsi"/>
            <w:b/>
            <w:color w:val="0000FF"/>
            <w:sz w:val="28"/>
            <w:szCs w:val="28"/>
            <w:u w:val="single"/>
            <w:lang w:eastAsia="en-CA"/>
          </w:rPr>
          <w:t>Stop the cruel poisoning of wildlife | IFAW.org/</w:t>
        </w:r>
        <w:proofErr w:type="spellStart"/>
        <w:r w:rsidRPr="00EB647C">
          <w:rPr>
            <w:rFonts w:asciiTheme="minorHAnsi" w:eastAsia="Times New Roman" w:hAnsiTheme="minorHAnsi" w:cstheme="minorHAnsi"/>
            <w:b/>
            <w:color w:val="0000FF"/>
            <w:sz w:val="28"/>
            <w:szCs w:val="28"/>
            <w:u w:val="single"/>
            <w:lang w:eastAsia="en-CA"/>
          </w:rPr>
          <w:t>uk</w:t>
        </w:r>
        <w:proofErr w:type="spellEnd"/>
        <w:r w:rsidRPr="00EB647C">
          <w:rPr>
            <w:rFonts w:asciiTheme="minorHAnsi" w:eastAsia="Times New Roman" w:hAnsiTheme="minorHAnsi" w:cstheme="minorHAnsi"/>
            <w:b/>
            <w:color w:val="0000FF"/>
            <w:sz w:val="28"/>
            <w:szCs w:val="28"/>
            <w:u w:val="single"/>
            <w:lang w:eastAsia="en-CA"/>
          </w:rPr>
          <w:t xml:space="preserve"> - International Fund for Animal Welfare</w:t>
        </w:r>
      </w:hyperlink>
    </w:p>
    <w:p w14:paraId="4F8C8BD7" w14:textId="77777777" w:rsidR="00EB647C" w:rsidRP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t> The Canadian government allows for deadly poisons to be used to kill wolves, bears and coyotes in the province of Alberta. These poisons, strychnine and Compound 1080, have no place in modern biodiversity conservation policy. The widespread and poorly regulated use of these indiscriminate poisons results in painful deaths, not only for these animals but endangered species, dogs, and other non-target animals. This petition is a message to the governments of Canada and Alberta, urging them to put an end to the cruel and unnecessary poisoning of wild animals.</w:t>
      </w:r>
    </w:p>
    <w:p w14:paraId="5DDD9BBC" w14:textId="77777777" w:rsidR="00EB647C" w:rsidRDefault="00EB647C" w:rsidP="00EB647C">
      <w:pPr>
        <w:spacing w:before="100" w:beforeAutospacing="1" w:after="100" w:afterAutospacing="1" w:line="240" w:lineRule="auto"/>
        <w:rPr>
          <w:rFonts w:asciiTheme="minorHAnsi" w:eastAsia="Times New Roman" w:hAnsiTheme="minorHAnsi" w:cstheme="minorHAnsi"/>
          <w:sz w:val="24"/>
          <w:szCs w:val="24"/>
          <w:lang w:eastAsia="en-CA"/>
        </w:rPr>
      </w:pPr>
      <w:r w:rsidRPr="00EB647C">
        <w:rPr>
          <w:rFonts w:asciiTheme="minorHAnsi" w:eastAsia="Times New Roman" w:hAnsiTheme="minorHAnsi" w:cstheme="minorHAnsi"/>
          <w:sz w:val="24"/>
          <w:szCs w:val="24"/>
          <w:lang w:eastAsia="en-CA"/>
        </w:rPr>
        <w:lastRenderedPageBreak/>
        <w:t> </w:t>
      </w:r>
      <w:r w:rsidR="0054410D" w:rsidRPr="0054410D">
        <w:rPr>
          <w:rFonts w:asciiTheme="minorHAnsi" w:eastAsia="Times New Roman" w:hAnsiTheme="minorHAnsi" w:cstheme="minorHAnsi"/>
          <w:noProof/>
          <w:sz w:val="24"/>
          <w:szCs w:val="24"/>
          <w:lang w:eastAsia="en-CA"/>
        </w:rPr>
        <w:drawing>
          <wp:inline distT="0" distB="0" distL="0" distR="0" wp14:anchorId="2D4B0BAA" wp14:editId="330B4470">
            <wp:extent cx="6858000" cy="674688"/>
            <wp:effectExtent l="0" t="0" r="0" b="0"/>
            <wp:docPr id="5" name="Picture 5" descr="F:\0.DEN Enews\Banners\banners Grandmas Going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DEN Enews\Banners\banners Grandmas Going Gree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674688"/>
                    </a:xfrm>
                    <a:prstGeom prst="rect">
                      <a:avLst/>
                    </a:prstGeom>
                    <a:noFill/>
                    <a:ln>
                      <a:noFill/>
                    </a:ln>
                  </pic:spPr>
                </pic:pic>
              </a:graphicData>
            </a:graphic>
          </wp:inline>
        </w:drawing>
      </w:r>
    </w:p>
    <w:p w14:paraId="19AC52F7" w14:textId="77777777" w:rsidR="0054410D" w:rsidRPr="0054410D" w:rsidRDefault="0054410D" w:rsidP="0054410D">
      <w:pPr>
        <w:rPr>
          <w:rFonts w:cs="Calibri"/>
          <w:b/>
          <w:sz w:val="28"/>
          <w:szCs w:val="28"/>
        </w:rPr>
      </w:pPr>
      <w:r w:rsidRPr="0054410D">
        <w:rPr>
          <w:rFonts w:cs="Calibri"/>
          <w:b/>
          <w:sz w:val="28"/>
          <w:szCs w:val="28"/>
        </w:rPr>
        <w:t>Ideas for Earth Day.</w:t>
      </w:r>
    </w:p>
    <w:p w14:paraId="02F79524" w14:textId="77777777" w:rsidR="0054410D" w:rsidRPr="0054410D" w:rsidRDefault="0054410D" w:rsidP="0054410D">
      <w:pPr>
        <w:rPr>
          <w:rFonts w:cs="Calibri"/>
          <w:sz w:val="24"/>
          <w:szCs w:val="24"/>
        </w:rPr>
      </w:pPr>
      <w:r w:rsidRPr="0054410D">
        <w:rPr>
          <w:rFonts w:cs="Calibri"/>
          <w:sz w:val="24"/>
          <w:szCs w:val="24"/>
        </w:rPr>
        <w:t>We are in March now. This is the time to plan for that big day in April.</w:t>
      </w:r>
    </w:p>
    <w:p w14:paraId="6F213D86" w14:textId="77777777" w:rsidR="0054410D" w:rsidRPr="0054410D" w:rsidRDefault="0054410D" w:rsidP="0054410D">
      <w:pPr>
        <w:rPr>
          <w:rFonts w:cs="Calibri"/>
          <w:sz w:val="24"/>
          <w:szCs w:val="24"/>
        </w:rPr>
      </w:pPr>
      <w:r w:rsidRPr="0054410D">
        <w:rPr>
          <w:rFonts w:cs="Calibri"/>
          <w:sz w:val="24"/>
          <w:szCs w:val="24"/>
        </w:rPr>
        <w:t>April 22</w:t>
      </w:r>
      <w:r w:rsidRPr="0054410D">
        <w:rPr>
          <w:rFonts w:cs="Calibri"/>
          <w:sz w:val="24"/>
          <w:szCs w:val="24"/>
          <w:vertAlign w:val="superscript"/>
        </w:rPr>
        <w:t>nd</w:t>
      </w:r>
      <w:r w:rsidRPr="0054410D">
        <w:rPr>
          <w:rFonts w:cs="Calibri"/>
          <w:sz w:val="24"/>
          <w:szCs w:val="24"/>
        </w:rPr>
        <w:t xml:space="preserve"> is like Christmas Day to Grandma. It’s a day that we can celebrate any way we want, but the focus is living in companionship with our environment. It doesn’t have to be big but here are some ideas you could plan for that day.</w:t>
      </w:r>
    </w:p>
    <w:p w14:paraId="69422767" w14:textId="77777777" w:rsidR="0054410D" w:rsidRPr="0054410D" w:rsidRDefault="0054410D" w:rsidP="0054410D">
      <w:pPr>
        <w:rPr>
          <w:rFonts w:cs="Calibri"/>
          <w:sz w:val="24"/>
          <w:szCs w:val="24"/>
        </w:rPr>
      </w:pPr>
      <w:r w:rsidRPr="0054410D">
        <w:rPr>
          <w:rFonts w:cs="Calibri"/>
          <w:sz w:val="24"/>
          <w:szCs w:val="24"/>
        </w:rPr>
        <w:t>Make a sandwich, trail mix, and maybe a thermos of tea so that whatever activity you are doing, you have food to feed your body as you help the environment.</w:t>
      </w:r>
    </w:p>
    <w:p w14:paraId="29EE9693" w14:textId="77777777" w:rsidR="0054410D" w:rsidRPr="0054410D" w:rsidRDefault="0054410D" w:rsidP="0054410D">
      <w:pPr>
        <w:rPr>
          <w:rFonts w:cs="Calibri"/>
          <w:sz w:val="24"/>
          <w:szCs w:val="24"/>
        </w:rPr>
      </w:pPr>
      <w:r w:rsidRPr="0054410D">
        <w:rPr>
          <w:rFonts w:cs="Calibri"/>
          <w:sz w:val="24"/>
          <w:szCs w:val="24"/>
        </w:rPr>
        <w:t>Do bicycle maintenance and take a short run.</w:t>
      </w:r>
    </w:p>
    <w:p w14:paraId="41135E6B" w14:textId="77777777" w:rsidR="0054410D" w:rsidRPr="0054410D" w:rsidRDefault="0054410D" w:rsidP="0054410D">
      <w:pPr>
        <w:rPr>
          <w:rFonts w:cs="Calibri"/>
          <w:sz w:val="24"/>
          <w:szCs w:val="24"/>
        </w:rPr>
      </w:pPr>
      <w:r w:rsidRPr="0054410D">
        <w:rPr>
          <w:rFonts w:cs="Calibri"/>
          <w:sz w:val="24"/>
          <w:szCs w:val="24"/>
        </w:rPr>
        <w:t>Maybe someone in your community could teach you how to sharpen knives, saws, scissors, pruners, etc.</w:t>
      </w:r>
    </w:p>
    <w:p w14:paraId="1F1A009F" w14:textId="77777777" w:rsidR="0054410D" w:rsidRPr="0054410D" w:rsidRDefault="0054410D" w:rsidP="0054410D">
      <w:pPr>
        <w:rPr>
          <w:rFonts w:cs="Calibri"/>
          <w:sz w:val="24"/>
          <w:szCs w:val="24"/>
        </w:rPr>
      </w:pPr>
      <w:r w:rsidRPr="0054410D">
        <w:rPr>
          <w:rFonts w:cs="Calibri"/>
          <w:sz w:val="24"/>
          <w:szCs w:val="24"/>
        </w:rPr>
        <w:t>Have a paint your garden tools day.</w:t>
      </w:r>
    </w:p>
    <w:p w14:paraId="43968DC2" w14:textId="77777777" w:rsidR="0054410D" w:rsidRPr="0054410D" w:rsidRDefault="0054410D" w:rsidP="0054410D">
      <w:pPr>
        <w:rPr>
          <w:rFonts w:cs="Calibri"/>
          <w:sz w:val="24"/>
          <w:szCs w:val="24"/>
        </w:rPr>
      </w:pPr>
      <w:r w:rsidRPr="0054410D">
        <w:rPr>
          <w:rFonts w:cs="Calibri"/>
          <w:sz w:val="24"/>
          <w:szCs w:val="24"/>
        </w:rPr>
        <w:t>Have a “Make a Soup” day. Get a group together to make a Stone Soup and invite people in for lunch. (Remember the story of stone soup where a traveler asks if he could borrow a pot in a village. After washing and placing big stones and water in the pot he stirs it and enjoys the flavor. Someone asks what he is making, and he answers Stone Soup. “It is good but it is better if I had a carrot” They get a carrot and the next person potatoes and cabbage and there is enough soup for the whole village including the stranger.)</w:t>
      </w:r>
    </w:p>
    <w:p w14:paraId="01C91596" w14:textId="77777777" w:rsidR="0054410D" w:rsidRPr="0054410D" w:rsidRDefault="0054410D" w:rsidP="0054410D">
      <w:pPr>
        <w:rPr>
          <w:rFonts w:cs="Calibri"/>
          <w:sz w:val="24"/>
          <w:szCs w:val="24"/>
        </w:rPr>
      </w:pPr>
      <w:r w:rsidRPr="0054410D">
        <w:rPr>
          <w:rFonts w:cs="Calibri"/>
          <w:sz w:val="24"/>
          <w:szCs w:val="24"/>
        </w:rPr>
        <w:t>Have a workshop to make reusable bags</w:t>
      </w:r>
    </w:p>
    <w:p w14:paraId="1A4DC142" w14:textId="77777777" w:rsidR="0054410D" w:rsidRPr="0054410D" w:rsidRDefault="0054410D" w:rsidP="0054410D">
      <w:pPr>
        <w:rPr>
          <w:rFonts w:cs="Calibri"/>
          <w:sz w:val="24"/>
          <w:szCs w:val="24"/>
        </w:rPr>
      </w:pPr>
      <w:r w:rsidRPr="0054410D">
        <w:rPr>
          <w:rFonts w:cs="Calibri"/>
          <w:sz w:val="24"/>
          <w:szCs w:val="24"/>
        </w:rPr>
        <w:t>Have a free clothing swap. You bring some, you take some. Any leftovers go to a donation bin.</w:t>
      </w:r>
    </w:p>
    <w:p w14:paraId="33FBC970" w14:textId="77777777" w:rsidR="0054410D" w:rsidRPr="0054410D" w:rsidRDefault="0054410D" w:rsidP="0054410D">
      <w:pPr>
        <w:rPr>
          <w:rFonts w:cs="Calibri"/>
          <w:sz w:val="24"/>
          <w:szCs w:val="24"/>
        </w:rPr>
      </w:pPr>
      <w:r w:rsidRPr="0054410D">
        <w:rPr>
          <w:rFonts w:cs="Calibri"/>
          <w:sz w:val="24"/>
          <w:szCs w:val="24"/>
        </w:rPr>
        <w:t>Plan a trail walk, if only up and down a road.</w:t>
      </w:r>
    </w:p>
    <w:p w14:paraId="5D6B8A9A" w14:textId="77777777" w:rsidR="0054410D" w:rsidRPr="0054410D" w:rsidRDefault="0054410D" w:rsidP="0054410D">
      <w:pPr>
        <w:rPr>
          <w:rFonts w:cs="Calibri"/>
          <w:sz w:val="24"/>
          <w:szCs w:val="24"/>
        </w:rPr>
      </w:pPr>
      <w:r w:rsidRPr="0054410D">
        <w:rPr>
          <w:rFonts w:cs="Calibri"/>
          <w:sz w:val="24"/>
          <w:szCs w:val="24"/>
        </w:rPr>
        <w:t>Adopt a piece of road and clean the litter out of ditches.</w:t>
      </w:r>
    </w:p>
    <w:p w14:paraId="01B129A4" w14:textId="77777777" w:rsidR="0054410D" w:rsidRPr="0054410D" w:rsidRDefault="0054410D" w:rsidP="0054410D">
      <w:pPr>
        <w:rPr>
          <w:rFonts w:cs="Calibri"/>
          <w:sz w:val="24"/>
          <w:szCs w:val="24"/>
        </w:rPr>
      </w:pPr>
      <w:r w:rsidRPr="0054410D">
        <w:rPr>
          <w:rFonts w:cs="Calibri"/>
          <w:sz w:val="24"/>
          <w:szCs w:val="24"/>
        </w:rPr>
        <w:t>Better still claim a piece of shoreline and clean it.</w:t>
      </w:r>
    </w:p>
    <w:p w14:paraId="04971714" w14:textId="77777777" w:rsidR="0054410D" w:rsidRPr="0054410D" w:rsidRDefault="0054410D" w:rsidP="0054410D">
      <w:pPr>
        <w:rPr>
          <w:rFonts w:cs="Calibri"/>
          <w:sz w:val="24"/>
          <w:szCs w:val="24"/>
        </w:rPr>
      </w:pPr>
      <w:r w:rsidRPr="0054410D">
        <w:rPr>
          <w:rFonts w:cs="Calibri"/>
          <w:sz w:val="24"/>
          <w:szCs w:val="24"/>
        </w:rPr>
        <w:t>Grandma will be in the back of the Blandford Community Centre between 10 and 12 working on the new community gardens.</w:t>
      </w:r>
    </w:p>
    <w:p w14:paraId="335D0AF9" w14:textId="77777777" w:rsidR="0054410D" w:rsidRPr="0054410D" w:rsidRDefault="0054410D" w:rsidP="0054410D">
      <w:pPr>
        <w:rPr>
          <w:rFonts w:cs="Calibri"/>
          <w:sz w:val="24"/>
          <w:szCs w:val="24"/>
        </w:rPr>
      </w:pPr>
      <w:r w:rsidRPr="0054410D">
        <w:rPr>
          <w:rFonts w:cs="Calibri"/>
          <w:sz w:val="24"/>
          <w:szCs w:val="24"/>
        </w:rPr>
        <w:t xml:space="preserve">An old garden bed will be refreshed to make a Bee and Butterfly sanctuary. Once we build it up with the compost ground donated by our Louisiana Pacific plant nearby, we will plant a variety of flower seeds donated by Rainbow Seeds in </w:t>
      </w:r>
      <w:proofErr w:type="spellStart"/>
      <w:r w:rsidRPr="0054410D">
        <w:rPr>
          <w:rFonts w:cs="Calibri"/>
          <w:sz w:val="24"/>
          <w:szCs w:val="24"/>
        </w:rPr>
        <w:t>Roachville</w:t>
      </w:r>
      <w:proofErr w:type="spellEnd"/>
      <w:r w:rsidRPr="0054410D">
        <w:rPr>
          <w:rFonts w:cs="Calibri"/>
          <w:sz w:val="24"/>
          <w:szCs w:val="24"/>
        </w:rPr>
        <w:t xml:space="preserve">, NB. If you live nearby come pick a garden box to plant in this year. We received a grant from the Municipality to build one or two more waist-high gardens. </w:t>
      </w:r>
    </w:p>
    <w:p w14:paraId="137ABF7A" w14:textId="77777777" w:rsidR="0054410D" w:rsidRPr="0054410D" w:rsidRDefault="0054410D" w:rsidP="0054410D">
      <w:pPr>
        <w:rPr>
          <w:rFonts w:cs="Calibri"/>
          <w:sz w:val="24"/>
          <w:szCs w:val="24"/>
        </w:rPr>
      </w:pPr>
      <w:r w:rsidRPr="0054410D">
        <w:rPr>
          <w:rFonts w:cs="Calibri"/>
          <w:sz w:val="24"/>
          <w:szCs w:val="24"/>
        </w:rPr>
        <w:t>Sounds big but it can start with one little garden box and square-foot gardening.</w:t>
      </w:r>
    </w:p>
    <w:p w14:paraId="67106B6B" w14:textId="77777777" w:rsidR="0054410D" w:rsidRPr="0054410D" w:rsidRDefault="0054410D" w:rsidP="0054410D">
      <w:pPr>
        <w:rPr>
          <w:rFonts w:cs="Calibri"/>
          <w:sz w:val="24"/>
          <w:szCs w:val="24"/>
        </w:rPr>
      </w:pPr>
    </w:p>
    <w:p w14:paraId="7BF5E3FD" w14:textId="77777777" w:rsidR="0054410D" w:rsidRPr="0054410D" w:rsidRDefault="0054410D" w:rsidP="0054410D">
      <w:pPr>
        <w:rPr>
          <w:rFonts w:cs="Calibri"/>
          <w:b/>
          <w:sz w:val="24"/>
          <w:szCs w:val="24"/>
        </w:rPr>
      </w:pPr>
      <w:r w:rsidRPr="0054410D">
        <w:rPr>
          <w:rFonts w:cs="Calibri"/>
          <w:b/>
          <w:sz w:val="24"/>
          <w:szCs w:val="24"/>
        </w:rPr>
        <w:t>Square Foot Gardening</w:t>
      </w:r>
    </w:p>
    <w:p w14:paraId="233849A9" w14:textId="77777777" w:rsidR="0054410D" w:rsidRPr="0054410D" w:rsidRDefault="0054410D" w:rsidP="0054410D">
      <w:pPr>
        <w:rPr>
          <w:rFonts w:cs="Calibri"/>
          <w:sz w:val="24"/>
          <w:szCs w:val="24"/>
        </w:rPr>
      </w:pPr>
      <w:r w:rsidRPr="0054410D">
        <w:rPr>
          <w:rFonts w:cs="Calibri"/>
          <w:sz w:val="24"/>
          <w:szCs w:val="24"/>
        </w:rPr>
        <w:lastRenderedPageBreak/>
        <w:t xml:space="preserve">My grandchildren enjoy their everything seed gardens. When I was little, I was given a few seeds to plant where I played under a tree while Mom worked the main garden. One year we received the surprise of a big pumpkin growing in the back of my play tree. </w:t>
      </w:r>
    </w:p>
    <w:p w14:paraId="416EAFD6" w14:textId="77777777" w:rsidR="0054410D" w:rsidRPr="0054410D" w:rsidRDefault="0054410D" w:rsidP="0054410D">
      <w:pPr>
        <w:rPr>
          <w:rFonts w:cs="Calibri"/>
          <w:sz w:val="24"/>
          <w:szCs w:val="24"/>
        </w:rPr>
      </w:pPr>
      <w:r w:rsidRPr="0054410D">
        <w:rPr>
          <w:rFonts w:cs="Calibri"/>
          <w:sz w:val="24"/>
          <w:szCs w:val="24"/>
        </w:rPr>
        <w:t>Most years, one of my garden boxes is a square foot garden, sort of a step up from an everything-seed garden. You take a garden box and divide it into squares that are about a foot square. You plant something different in each square. It involves planning but can be a lot of fun for the grandbabies while they decide what goes where. Even a round fabric garden could be divided into four sections.</w:t>
      </w:r>
    </w:p>
    <w:p w14:paraId="4E5C7D9B" w14:textId="77777777" w:rsidR="0054410D" w:rsidRPr="0054410D" w:rsidRDefault="0054410D" w:rsidP="0054410D">
      <w:pPr>
        <w:rPr>
          <w:rFonts w:cs="Calibri"/>
          <w:sz w:val="24"/>
          <w:szCs w:val="24"/>
        </w:rPr>
      </w:pPr>
      <w:r w:rsidRPr="0054410D">
        <w:rPr>
          <w:rFonts w:cs="Calibri"/>
          <w:sz w:val="24"/>
          <w:szCs w:val="24"/>
        </w:rPr>
        <w:t>I went searching for pictures and stories for you.</w:t>
      </w:r>
    </w:p>
    <w:p w14:paraId="4D4B8D7B" w14:textId="77777777" w:rsidR="0054410D" w:rsidRPr="0054410D" w:rsidRDefault="00000000" w:rsidP="0054410D">
      <w:pPr>
        <w:rPr>
          <w:rFonts w:cs="Calibri"/>
          <w:sz w:val="24"/>
          <w:szCs w:val="24"/>
        </w:rPr>
      </w:pPr>
      <w:hyperlink r:id="rId27" w:history="1">
        <w:r w:rsidR="0054410D" w:rsidRPr="0054410D">
          <w:rPr>
            <w:rFonts w:cs="Calibri"/>
            <w:color w:val="0563C1"/>
            <w:sz w:val="24"/>
            <w:szCs w:val="24"/>
            <w:u w:val="single"/>
          </w:rPr>
          <w:t>https://squarefootgardening.org/</w:t>
        </w:r>
      </w:hyperlink>
    </w:p>
    <w:p w14:paraId="667F9048" w14:textId="77777777" w:rsidR="0054410D" w:rsidRPr="0054410D" w:rsidRDefault="00000000" w:rsidP="0054410D">
      <w:pPr>
        <w:rPr>
          <w:rFonts w:cs="Calibri"/>
          <w:sz w:val="24"/>
          <w:szCs w:val="24"/>
        </w:rPr>
      </w:pPr>
      <w:hyperlink r:id="rId28" w:history="1">
        <w:r w:rsidR="0054410D" w:rsidRPr="0054410D">
          <w:rPr>
            <w:rFonts w:cs="Calibri"/>
            <w:color w:val="0563C1"/>
            <w:sz w:val="24"/>
            <w:szCs w:val="24"/>
            <w:u w:val="single"/>
          </w:rPr>
          <w:t>https://gardenerspath.com/how-to/design/guide-to-square-foot-gardening/</w:t>
        </w:r>
      </w:hyperlink>
    </w:p>
    <w:p w14:paraId="46CF09E0" w14:textId="77777777" w:rsidR="0054410D" w:rsidRPr="0054410D" w:rsidRDefault="00000000" w:rsidP="0054410D">
      <w:pPr>
        <w:rPr>
          <w:rFonts w:cs="Calibri"/>
          <w:sz w:val="24"/>
          <w:szCs w:val="24"/>
        </w:rPr>
      </w:pPr>
      <w:hyperlink r:id="rId29" w:history="1">
        <w:r w:rsidR="0054410D" w:rsidRPr="0054410D">
          <w:rPr>
            <w:rFonts w:cs="Calibri"/>
            <w:color w:val="0563C1"/>
            <w:sz w:val="24"/>
            <w:szCs w:val="24"/>
            <w:u w:val="single"/>
          </w:rPr>
          <w:t>https://simplysmartgardening.com/square-foot-garden-spacing/</w:t>
        </w:r>
      </w:hyperlink>
    </w:p>
    <w:p w14:paraId="0FBAA98C" w14:textId="77777777" w:rsidR="0054410D" w:rsidRPr="0054410D" w:rsidRDefault="0054410D" w:rsidP="0054410D">
      <w:pPr>
        <w:rPr>
          <w:rFonts w:cs="Calibri"/>
          <w:sz w:val="24"/>
          <w:szCs w:val="24"/>
        </w:rPr>
      </w:pPr>
    </w:p>
    <w:p w14:paraId="07072B2B" w14:textId="77777777" w:rsidR="0054410D" w:rsidRPr="0054410D" w:rsidRDefault="0054410D" w:rsidP="0054410D">
      <w:pPr>
        <w:rPr>
          <w:rFonts w:cs="Calibri"/>
          <w:b/>
          <w:sz w:val="24"/>
          <w:szCs w:val="24"/>
        </w:rPr>
      </w:pPr>
      <w:r w:rsidRPr="0054410D">
        <w:rPr>
          <w:rFonts w:cs="Calibri"/>
          <w:b/>
          <w:sz w:val="24"/>
          <w:szCs w:val="24"/>
        </w:rPr>
        <w:t>ICE BALLOONS</w:t>
      </w:r>
    </w:p>
    <w:p w14:paraId="390FB2CA" w14:textId="77777777" w:rsidR="0054410D" w:rsidRPr="0054410D" w:rsidRDefault="0054410D" w:rsidP="0054410D">
      <w:pPr>
        <w:rPr>
          <w:rFonts w:cs="Calibri"/>
          <w:sz w:val="24"/>
          <w:szCs w:val="24"/>
        </w:rPr>
      </w:pPr>
      <w:r w:rsidRPr="0054410D">
        <w:rPr>
          <w:rFonts w:cs="Calibri"/>
          <w:sz w:val="24"/>
          <w:szCs w:val="24"/>
        </w:rPr>
        <w:t>This is a fun activity if you have a 2-day or overnight time with children. I am thinking of doing this in a cold spell in winter. You will need.</w:t>
      </w:r>
    </w:p>
    <w:p w14:paraId="2A4AC2A1" w14:textId="77777777" w:rsidR="0054410D" w:rsidRPr="0054410D" w:rsidRDefault="0054410D" w:rsidP="0054410D">
      <w:pPr>
        <w:rPr>
          <w:rFonts w:cs="Calibri"/>
          <w:sz w:val="24"/>
          <w:szCs w:val="24"/>
        </w:rPr>
      </w:pPr>
      <w:r w:rsidRPr="0054410D">
        <w:rPr>
          <w:rFonts w:cs="Calibri"/>
          <w:sz w:val="24"/>
          <w:szCs w:val="24"/>
        </w:rPr>
        <w:t>Food colouring</w:t>
      </w:r>
    </w:p>
    <w:p w14:paraId="11196CC3" w14:textId="77777777" w:rsidR="0054410D" w:rsidRPr="0054410D" w:rsidRDefault="0054410D" w:rsidP="0054410D">
      <w:pPr>
        <w:rPr>
          <w:rFonts w:cs="Calibri"/>
          <w:sz w:val="24"/>
          <w:szCs w:val="24"/>
        </w:rPr>
      </w:pPr>
      <w:r w:rsidRPr="0054410D">
        <w:rPr>
          <w:rFonts w:cs="Calibri"/>
          <w:sz w:val="24"/>
          <w:szCs w:val="24"/>
        </w:rPr>
        <w:t>Water</w:t>
      </w:r>
    </w:p>
    <w:p w14:paraId="176E3941" w14:textId="77777777" w:rsidR="0054410D" w:rsidRPr="0054410D" w:rsidRDefault="0054410D" w:rsidP="0054410D">
      <w:pPr>
        <w:rPr>
          <w:rFonts w:cs="Calibri"/>
          <w:sz w:val="24"/>
          <w:szCs w:val="24"/>
        </w:rPr>
      </w:pPr>
      <w:r w:rsidRPr="0054410D">
        <w:rPr>
          <w:rFonts w:cs="Calibri"/>
          <w:sz w:val="24"/>
          <w:szCs w:val="24"/>
        </w:rPr>
        <w:t>Balloons</w:t>
      </w:r>
    </w:p>
    <w:p w14:paraId="7A971FDE" w14:textId="77777777" w:rsidR="0054410D" w:rsidRPr="0054410D" w:rsidRDefault="0054410D" w:rsidP="0054410D">
      <w:pPr>
        <w:rPr>
          <w:rFonts w:cs="Calibri"/>
          <w:sz w:val="24"/>
          <w:szCs w:val="24"/>
        </w:rPr>
      </w:pPr>
      <w:r w:rsidRPr="0054410D">
        <w:rPr>
          <w:rFonts w:cs="Calibri"/>
          <w:sz w:val="24"/>
          <w:szCs w:val="24"/>
        </w:rPr>
        <w:t>Some sort of box or bin to hold them in.</w:t>
      </w:r>
    </w:p>
    <w:p w14:paraId="12AE7CC4" w14:textId="77777777" w:rsidR="0054410D" w:rsidRPr="0054410D" w:rsidRDefault="0054410D" w:rsidP="0054410D">
      <w:pPr>
        <w:rPr>
          <w:rFonts w:cs="Calibri"/>
          <w:sz w:val="24"/>
          <w:szCs w:val="24"/>
        </w:rPr>
      </w:pPr>
      <w:r w:rsidRPr="0054410D">
        <w:rPr>
          <w:rFonts w:cs="Calibri"/>
          <w:sz w:val="24"/>
          <w:szCs w:val="24"/>
        </w:rPr>
        <w:t xml:space="preserve">Drop 4 or 5 drops of food colouring inside a balloon. </w:t>
      </w:r>
    </w:p>
    <w:p w14:paraId="4AF51B15" w14:textId="77777777" w:rsidR="0054410D" w:rsidRPr="0054410D" w:rsidRDefault="0054410D" w:rsidP="0054410D">
      <w:pPr>
        <w:rPr>
          <w:rFonts w:cs="Calibri"/>
          <w:sz w:val="24"/>
          <w:szCs w:val="24"/>
        </w:rPr>
      </w:pPr>
      <w:r w:rsidRPr="0054410D">
        <w:rPr>
          <w:rFonts w:cs="Calibri"/>
          <w:sz w:val="24"/>
          <w:szCs w:val="24"/>
        </w:rPr>
        <w:t>Fill it with water and tie it off. Give them a gentle shake or roll them around to colour the water inside the balloon. Do a few without the food colouring.</w:t>
      </w:r>
    </w:p>
    <w:p w14:paraId="381CD117" w14:textId="77777777" w:rsidR="0054410D" w:rsidRPr="0054410D" w:rsidRDefault="0054410D" w:rsidP="0054410D">
      <w:pPr>
        <w:rPr>
          <w:rFonts w:cs="Calibri"/>
          <w:sz w:val="24"/>
          <w:szCs w:val="24"/>
        </w:rPr>
      </w:pPr>
      <w:r w:rsidRPr="0054410D">
        <w:rPr>
          <w:rFonts w:cs="Calibri"/>
          <w:sz w:val="24"/>
          <w:szCs w:val="24"/>
        </w:rPr>
        <w:t>Put them in a box on a cold day (or the freezer on a warm one). Every couple of hours feel the balloons as they start to freeze.</w:t>
      </w:r>
    </w:p>
    <w:p w14:paraId="448E3EBD" w14:textId="77777777" w:rsidR="0054410D" w:rsidRPr="0054410D" w:rsidRDefault="0054410D" w:rsidP="0054410D">
      <w:pPr>
        <w:rPr>
          <w:rFonts w:cs="Calibri"/>
          <w:sz w:val="24"/>
          <w:szCs w:val="24"/>
        </w:rPr>
      </w:pPr>
      <w:r w:rsidRPr="0054410D">
        <w:rPr>
          <w:rFonts w:cs="Calibri"/>
          <w:sz w:val="24"/>
          <w:szCs w:val="24"/>
        </w:rPr>
        <w:t xml:space="preserve">By supper, my grandbabies have had enough of the balloons and they are left to freeze solid. In a cold winter, I once saw a coloured snowball fence made with ice balloons. </w:t>
      </w:r>
    </w:p>
    <w:p w14:paraId="2009BB45" w14:textId="77777777" w:rsidR="0054410D" w:rsidRPr="0054410D" w:rsidRDefault="0054410D" w:rsidP="0054410D">
      <w:pPr>
        <w:rPr>
          <w:rFonts w:cs="Calibri"/>
          <w:sz w:val="24"/>
          <w:szCs w:val="24"/>
        </w:rPr>
      </w:pPr>
      <w:r w:rsidRPr="0054410D">
        <w:rPr>
          <w:rFonts w:cs="Calibri"/>
          <w:sz w:val="24"/>
          <w:szCs w:val="24"/>
        </w:rPr>
        <w:t>Another science lesson can come the next day. This is why we leave a few balloons plain or uncoloured. I ask how fast can we melt ice. What makes it melt faster?</w:t>
      </w:r>
    </w:p>
    <w:p w14:paraId="3061FB0B" w14:textId="77777777" w:rsidR="0054410D" w:rsidRPr="0054410D" w:rsidRDefault="0054410D" w:rsidP="0054410D">
      <w:pPr>
        <w:rPr>
          <w:rFonts w:cs="Calibri"/>
          <w:sz w:val="24"/>
          <w:szCs w:val="24"/>
        </w:rPr>
      </w:pPr>
      <w:r w:rsidRPr="0054410D">
        <w:rPr>
          <w:rFonts w:cs="Calibri"/>
          <w:sz w:val="24"/>
          <w:szCs w:val="24"/>
        </w:rPr>
        <w:t>Hot Water? It makes a thicker ice cover and harder to melt.</w:t>
      </w:r>
    </w:p>
    <w:p w14:paraId="39E89895" w14:textId="77777777" w:rsidR="0054410D" w:rsidRPr="0054410D" w:rsidRDefault="0054410D" w:rsidP="0054410D">
      <w:pPr>
        <w:rPr>
          <w:rFonts w:cs="Calibri"/>
          <w:sz w:val="24"/>
          <w:szCs w:val="24"/>
        </w:rPr>
      </w:pPr>
      <w:r w:rsidRPr="0054410D">
        <w:rPr>
          <w:rFonts w:cs="Calibri"/>
          <w:sz w:val="24"/>
          <w:szCs w:val="24"/>
        </w:rPr>
        <w:t>Cold water? It will melt faster.</w:t>
      </w:r>
    </w:p>
    <w:p w14:paraId="2B325FD3" w14:textId="77777777" w:rsidR="0054410D" w:rsidRPr="0054410D" w:rsidRDefault="0054410D" w:rsidP="0054410D">
      <w:pPr>
        <w:rPr>
          <w:rFonts w:cs="Calibri"/>
          <w:sz w:val="24"/>
          <w:szCs w:val="24"/>
        </w:rPr>
      </w:pPr>
      <w:r w:rsidRPr="0054410D">
        <w:rPr>
          <w:rFonts w:cs="Calibri"/>
          <w:sz w:val="24"/>
          <w:szCs w:val="24"/>
        </w:rPr>
        <w:t>A hairdryer for hot air? Sure works</w:t>
      </w:r>
    </w:p>
    <w:p w14:paraId="4692F75F" w14:textId="77777777" w:rsidR="0054410D" w:rsidRPr="0054410D" w:rsidRDefault="0054410D" w:rsidP="0054410D">
      <w:pPr>
        <w:rPr>
          <w:rFonts w:cs="Calibri"/>
          <w:sz w:val="24"/>
          <w:szCs w:val="24"/>
        </w:rPr>
      </w:pPr>
      <w:r w:rsidRPr="0054410D">
        <w:rPr>
          <w:rFonts w:cs="Calibri"/>
          <w:sz w:val="24"/>
          <w:szCs w:val="24"/>
        </w:rPr>
        <w:t>Look at the way the ice melts making little streams for the water to run off.</w:t>
      </w:r>
    </w:p>
    <w:p w14:paraId="0F28C990" w14:textId="77777777" w:rsidR="0054410D" w:rsidRPr="0054410D" w:rsidRDefault="0054410D" w:rsidP="0054410D">
      <w:pPr>
        <w:rPr>
          <w:rFonts w:cs="Calibri"/>
          <w:sz w:val="24"/>
          <w:szCs w:val="24"/>
        </w:rPr>
      </w:pPr>
      <w:r w:rsidRPr="0054410D">
        <w:rPr>
          <w:rFonts w:cs="Calibri"/>
          <w:sz w:val="24"/>
          <w:szCs w:val="24"/>
        </w:rPr>
        <w:t>Now add a little salt. You can have them look up how many kinds of salt and maybe use the type from a table salt shaker or the rough salt used for pickling or even the salt used to get rid of ice on your doorstep.</w:t>
      </w:r>
    </w:p>
    <w:p w14:paraId="2AC948D2" w14:textId="77777777" w:rsidR="0054410D" w:rsidRPr="0054410D" w:rsidRDefault="0054410D" w:rsidP="0054410D">
      <w:pPr>
        <w:rPr>
          <w:rFonts w:cs="Calibri"/>
          <w:sz w:val="24"/>
          <w:szCs w:val="24"/>
        </w:rPr>
      </w:pPr>
      <w:r w:rsidRPr="0054410D">
        <w:rPr>
          <w:rFonts w:cs="Calibri"/>
          <w:sz w:val="24"/>
          <w:szCs w:val="24"/>
        </w:rPr>
        <w:lastRenderedPageBreak/>
        <w:t>It is just a fun activity. Oh and the coloured snowballs? We make snowmen for decorations outside. Now, how can we get three balls to sit on each other in cold weather? Hmmm… (Hint, hot water helps)</w:t>
      </w:r>
    </w:p>
    <w:p w14:paraId="06FB59EA" w14:textId="77777777" w:rsidR="0054410D" w:rsidRPr="0054410D" w:rsidRDefault="0054410D" w:rsidP="0054410D">
      <w:pPr>
        <w:rPr>
          <w:rFonts w:cs="Calibri"/>
          <w:sz w:val="24"/>
          <w:szCs w:val="24"/>
        </w:rPr>
      </w:pPr>
      <w:r w:rsidRPr="0054410D">
        <w:rPr>
          <w:rFonts w:cs="Calibri"/>
          <w:sz w:val="24"/>
          <w:szCs w:val="24"/>
        </w:rPr>
        <w:t>Another fun activity if you get enough snow is to make the original snowman with three balls of snow. Then take any saved spray bottles and make up coloured water and spray each ball a different colour. Lots of fun!</w:t>
      </w:r>
    </w:p>
    <w:p w14:paraId="73B50D44" w14:textId="77777777" w:rsidR="0054410D" w:rsidRPr="0054410D" w:rsidRDefault="0054410D" w:rsidP="0054410D">
      <w:pPr>
        <w:rPr>
          <w:rFonts w:cs="Calibri"/>
          <w:sz w:val="24"/>
          <w:szCs w:val="24"/>
        </w:rPr>
      </w:pPr>
    </w:p>
    <w:p w14:paraId="03CAF0CE" w14:textId="77777777" w:rsidR="0054410D" w:rsidRPr="0054410D" w:rsidRDefault="0054410D" w:rsidP="0054410D">
      <w:pPr>
        <w:rPr>
          <w:rFonts w:cs="Calibri"/>
          <w:sz w:val="24"/>
          <w:szCs w:val="24"/>
        </w:rPr>
      </w:pPr>
      <w:r w:rsidRPr="0054410D">
        <w:rPr>
          <w:rFonts w:cs="Calibri"/>
          <w:b/>
          <w:bCs/>
          <w:sz w:val="24"/>
          <w:szCs w:val="24"/>
          <w:u w:val="single"/>
        </w:rPr>
        <w:t>Sour Cream Cakes</w:t>
      </w:r>
      <w:r w:rsidRPr="0054410D">
        <w:rPr>
          <w:rFonts w:cs="Calibri"/>
          <w:sz w:val="24"/>
          <w:szCs w:val="24"/>
        </w:rPr>
        <w:t>.</w:t>
      </w:r>
    </w:p>
    <w:p w14:paraId="1B84AF22" w14:textId="77777777" w:rsidR="0054410D" w:rsidRPr="0054410D" w:rsidRDefault="0054410D" w:rsidP="0054410D">
      <w:pPr>
        <w:rPr>
          <w:rFonts w:cs="Calibri"/>
          <w:sz w:val="24"/>
          <w:szCs w:val="24"/>
        </w:rPr>
      </w:pPr>
      <w:r w:rsidRPr="0054410D">
        <w:rPr>
          <w:rFonts w:cs="Calibri"/>
          <w:sz w:val="24"/>
          <w:szCs w:val="24"/>
        </w:rPr>
        <w:t>Grandma is trying (</w:t>
      </w:r>
      <w:r w:rsidRPr="0054410D">
        <w:rPr>
          <w:rFonts w:cs="Calibri"/>
          <w:i/>
          <w:iCs/>
          <w:sz w:val="24"/>
          <w:szCs w:val="24"/>
        </w:rPr>
        <w:t>trying,</w:t>
      </w:r>
      <w:r w:rsidRPr="0054410D">
        <w:rPr>
          <w:rFonts w:cs="Calibri"/>
          <w:sz w:val="24"/>
          <w:szCs w:val="24"/>
        </w:rPr>
        <w:t xml:space="preserve"> being the optional word) to learn to cook small. </w:t>
      </w:r>
    </w:p>
    <w:p w14:paraId="4C3F69D7" w14:textId="77777777" w:rsidR="0054410D" w:rsidRPr="0054410D" w:rsidRDefault="0054410D" w:rsidP="0054410D">
      <w:pPr>
        <w:rPr>
          <w:rFonts w:cs="Calibri"/>
          <w:sz w:val="24"/>
          <w:szCs w:val="24"/>
        </w:rPr>
      </w:pPr>
      <w:r w:rsidRPr="0054410D">
        <w:rPr>
          <w:rFonts w:cs="Calibri"/>
          <w:sz w:val="24"/>
          <w:szCs w:val="24"/>
        </w:rPr>
        <w:t>She had convinced herself that there was no problem with cooking the same way she always had and freezing the extras.</w:t>
      </w:r>
    </w:p>
    <w:p w14:paraId="37CC49AD" w14:textId="77777777" w:rsidR="0054410D" w:rsidRPr="0054410D" w:rsidRDefault="0054410D" w:rsidP="0054410D">
      <w:pPr>
        <w:rPr>
          <w:rFonts w:cs="Calibri"/>
          <w:sz w:val="24"/>
          <w:szCs w:val="24"/>
        </w:rPr>
      </w:pPr>
      <w:r w:rsidRPr="0054410D">
        <w:rPr>
          <w:rFonts w:cs="Calibri"/>
          <w:sz w:val="24"/>
          <w:szCs w:val="24"/>
        </w:rPr>
        <w:t>Although it was good to pull out meals during the last few weeks of medical stuff, Grandma has to work smaller while the freezers have a bit of space.</w:t>
      </w:r>
    </w:p>
    <w:p w14:paraId="33335341" w14:textId="77777777" w:rsidR="0054410D" w:rsidRPr="0054410D" w:rsidRDefault="0054410D" w:rsidP="0054410D">
      <w:pPr>
        <w:rPr>
          <w:rFonts w:cs="Calibri"/>
          <w:sz w:val="24"/>
          <w:szCs w:val="24"/>
        </w:rPr>
      </w:pPr>
      <w:r w:rsidRPr="0054410D">
        <w:rPr>
          <w:rFonts w:cs="Calibri"/>
          <w:sz w:val="24"/>
          <w:szCs w:val="24"/>
        </w:rPr>
        <w:t xml:space="preserve">Sweets are our main problem. We have one sweet a day and anything you make would give enough for many days. </w:t>
      </w:r>
    </w:p>
    <w:p w14:paraId="530DC38C" w14:textId="77777777" w:rsidR="0054410D" w:rsidRPr="0054410D" w:rsidRDefault="0054410D" w:rsidP="0054410D">
      <w:pPr>
        <w:rPr>
          <w:rFonts w:cs="Calibri"/>
          <w:sz w:val="24"/>
          <w:szCs w:val="24"/>
        </w:rPr>
      </w:pPr>
      <w:r w:rsidRPr="0054410D">
        <w:rPr>
          <w:rFonts w:cs="Calibri"/>
          <w:sz w:val="24"/>
          <w:szCs w:val="24"/>
        </w:rPr>
        <w:t xml:space="preserve">Remembering when I started baking at the age of 10, I made 8 x 8 cakes that were devoured in one meal in our house. It will take us 3 days now. </w:t>
      </w:r>
    </w:p>
    <w:p w14:paraId="5213B104" w14:textId="77777777" w:rsidR="0054410D" w:rsidRPr="0054410D" w:rsidRDefault="0054410D" w:rsidP="0054410D">
      <w:pPr>
        <w:rPr>
          <w:rFonts w:cs="Calibri"/>
          <w:sz w:val="24"/>
          <w:szCs w:val="24"/>
        </w:rPr>
      </w:pPr>
      <w:r w:rsidRPr="0054410D">
        <w:rPr>
          <w:rFonts w:cs="Calibri"/>
          <w:sz w:val="24"/>
          <w:szCs w:val="24"/>
        </w:rPr>
        <w:t>This week my cream went sour and I wasn’t wasting it. I am including the frosting recipe but we usually don’t add it so we can put berries on top with some squirty cream. Get inventive and add berries to the batter.</w:t>
      </w:r>
    </w:p>
    <w:p w14:paraId="587ADA84" w14:textId="77777777" w:rsidR="0054410D" w:rsidRPr="0054410D" w:rsidRDefault="0054410D" w:rsidP="0054410D">
      <w:pPr>
        <w:rPr>
          <w:rFonts w:cs="Calibri"/>
          <w:b/>
          <w:bCs/>
          <w:sz w:val="24"/>
          <w:szCs w:val="24"/>
          <w:u w:val="single"/>
        </w:rPr>
      </w:pPr>
      <w:r w:rsidRPr="0054410D">
        <w:rPr>
          <w:rFonts w:cs="Calibri"/>
          <w:b/>
          <w:bCs/>
          <w:sz w:val="24"/>
          <w:szCs w:val="24"/>
          <w:u w:val="single"/>
        </w:rPr>
        <w:t>Sour Cream Cake</w:t>
      </w:r>
    </w:p>
    <w:p w14:paraId="7C1DE1A7" w14:textId="77777777" w:rsidR="0054410D" w:rsidRPr="0054410D" w:rsidRDefault="0054410D" w:rsidP="0054410D">
      <w:pPr>
        <w:rPr>
          <w:rFonts w:cs="Calibri"/>
          <w:sz w:val="24"/>
          <w:szCs w:val="24"/>
        </w:rPr>
      </w:pPr>
      <w:r w:rsidRPr="0054410D">
        <w:rPr>
          <w:rFonts w:cs="Calibri"/>
          <w:sz w:val="24"/>
          <w:szCs w:val="24"/>
        </w:rPr>
        <w:t>In one bowl</w:t>
      </w:r>
    </w:p>
    <w:p w14:paraId="2166AC7F" w14:textId="77777777" w:rsidR="0054410D" w:rsidRPr="0054410D" w:rsidRDefault="0054410D" w:rsidP="0054410D">
      <w:pPr>
        <w:rPr>
          <w:rFonts w:cs="Calibri"/>
          <w:sz w:val="24"/>
          <w:szCs w:val="24"/>
        </w:rPr>
      </w:pPr>
      <w:r w:rsidRPr="0054410D">
        <w:rPr>
          <w:rFonts w:cs="Calibri"/>
          <w:sz w:val="24"/>
          <w:szCs w:val="24"/>
        </w:rPr>
        <w:t>2 cups of flour</w:t>
      </w:r>
    </w:p>
    <w:p w14:paraId="7AF43C1B" w14:textId="77777777" w:rsidR="0054410D" w:rsidRPr="0054410D" w:rsidRDefault="0054410D" w:rsidP="0054410D">
      <w:pPr>
        <w:rPr>
          <w:rFonts w:cs="Calibri"/>
          <w:sz w:val="24"/>
          <w:szCs w:val="24"/>
        </w:rPr>
      </w:pPr>
      <w:r w:rsidRPr="0054410D">
        <w:rPr>
          <w:rFonts w:cs="Calibri"/>
          <w:sz w:val="24"/>
          <w:szCs w:val="24"/>
        </w:rPr>
        <w:t>2 level teaspoons of baking powder</w:t>
      </w:r>
    </w:p>
    <w:p w14:paraId="06B2CBF4" w14:textId="77777777" w:rsidR="0054410D" w:rsidRPr="0054410D" w:rsidRDefault="0054410D" w:rsidP="0054410D">
      <w:pPr>
        <w:rPr>
          <w:rFonts w:cs="Calibri"/>
          <w:sz w:val="24"/>
          <w:szCs w:val="24"/>
        </w:rPr>
      </w:pPr>
      <w:r w:rsidRPr="0054410D">
        <w:rPr>
          <w:rFonts w:cs="Calibri"/>
          <w:sz w:val="24"/>
          <w:szCs w:val="24"/>
        </w:rPr>
        <w:t>In a second bowl mix together</w:t>
      </w:r>
    </w:p>
    <w:p w14:paraId="1446F1BC" w14:textId="77777777" w:rsidR="0054410D" w:rsidRPr="0054410D" w:rsidRDefault="0054410D" w:rsidP="0054410D">
      <w:pPr>
        <w:rPr>
          <w:rFonts w:cs="Calibri"/>
          <w:sz w:val="24"/>
          <w:szCs w:val="24"/>
        </w:rPr>
      </w:pPr>
      <w:r w:rsidRPr="0054410D">
        <w:rPr>
          <w:rFonts w:cs="Calibri"/>
          <w:sz w:val="24"/>
          <w:szCs w:val="24"/>
        </w:rPr>
        <w:t>½ cup white sugar</w:t>
      </w:r>
    </w:p>
    <w:p w14:paraId="00B48594" w14:textId="77777777" w:rsidR="0054410D" w:rsidRPr="0054410D" w:rsidRDefault="0054410D" w:rsidP="0054410D">
      <w:pPr>
        <w:rPr>
          <w:rFonts w:cs="Calibri"/>
          <w:sz w:val="24"/>
          <w:szCs w:val="24"/>
        </w:rPr>
      </w:pPr>
      <w:r w:rsidRPr="0054410D">
        <w:rPr>
          <w:rFonts w:cs="Calibri"/>
          <w:sz w:val="24"/>
          <w:szCs w:val="24"/>
        </w:rPr>
        <w:t>¼ to ½ cup vegetable oil</w:t>
      </w:r>
    </w:p>
    <w:p w14:paraId="28752ECC" w14:textId="77777777" w:rsidR="0054410D" w:rsidRPr="0054410D" w:rsidRDefault="0054410D" w:rsidP="0054410D">
      <w:pPr>
        <w:rPr>
          <w:rFonts w:cs="Calibri"/>
          <w:sz w:val="24"/>
          <w:szCs w:val="24"/>
        </w:rPr>
      </w:pPr>
      <w:r w:rsidRPr="0054410D">
        <w:rPr>
          <w:rFonts w:cs="Calibri"/>
          <w:sz w:val="24"/>
          <w:szCs w:val="24"/>
        </w:rPr>
        <w:t>1 egg</w:t>
      </w:r>
    </w:p>
    <w:p w14:paraId="32910C26" w14:textId="77777777" w:rsidR="0054410D" w:rsidRPr="0054410D" w:rsidRDefault="0054410D" w:rsidP="0054410D">
      <w:pPr>
        <w:rPr>
          <w:rFonts w:cs="Calibri"/>
          <w:sz w:val="24"/>
          <w:szCs w:val="24"/>
        </w:rPr>
      </w:pPr>
      <w:r w:rsidRPr="0054410D">
        <w:rPr>
          <w:rFonts w:cs="Calibri"/>
          <w:sz w:val="24"/>
          <w:szCs w:val="24"/>
        </w:rPr>
        <w:t>A dash of vanilla</w:t>
      </w:r>
    </w:p>
    <w:p w14:paraId="018BCA17" w14:textId="77777777" w:rsidR="0054410D" w:rsidRPr="0054410D" w:rsidRDefault="0054410D" w:rsidP="0054410D">
      <w:pPr>
        <w:rPr>
          <w:rFonts w:cs="Calibri"/>
          <w:sz w:val="24"/>
          <w:szCs w:val="24"/>
        </w:rPr>
      </w:pPr>
      <w:r w:rsidRPr="0054410D">
        <w:rPr>
          <w:rFonts w:cs="Calibri"/>
          <w:sz w:val="24"/>
          <w:szCs w:val="24"/>
        </w:rPr>
        <w:t>1 cup sour cream (cereal cream gone sour, a leftover tub of sour cream, etc.)</w:t>
      </w:r>
    </w:p>
    <w:p w14:paraId="6AD479A1" w14:textId="77777777" w:rsidR="0054410D" w:rsidRPr="0054410D" w:rsidRDefault="0054410D" w:rsidP="0054410D">
      <w:pPr>
        <w:rPr>
          <w:rFonts w:cs="Calibri"/>
          <w:sz w:val="24"/>
          <w:szCs w:val="24"/>
        </w:rPr>
      </w:pPr>
      <w:r w:rsidRPr="0054410D">
        <w:rPr>
          <w:rFonts w:cs="Calibri"/>
          <w:sz w:val="24"/>
          <w:szCs w:val="24"/>
        </w:rPr>
        <w:t>Mix the two together, pour in an 8 x 8 pan and bake at 350for 20-30 minutes</w:t>
      </w:r>
    </w:p>
    <w:p w14:paraId="744B108E" w14:textId="77777777" w:rsidR="0054410D" w:rsidRPr="0054410D" w:rsidRDefault="0054410D" w:rsidP="0054410D">
      <w:pPr>
        <w:rPr>
          <w:rFonts w:cs="Calibri"/>
          <w:b/>
          <w:bCs/>
          <w:sz w:val="24"/>
          <w:szCs w:val="24"/>
          <w:u w:val="single"/>
        </w:rPr>
      </w:pPr>
      <w:r w:rsidRPr="0054410D">
        <w:rPr>
          <w:rFonts w:cs="Calibri"/>
          <w:b/>
          <w:bCs/>
          <w:sz w:val="24"/>
          <w:szCs w:val="24"/>
          <w:u w:val="single"/>
        </w:rPr>
        <w:t>Frosting</w:t>
      </w:r>
    </w:p>
    <w:p w14:paraId="7EC71D54" w14:textId="77777777" w:rsidR="0054410D" w:rsidRPr="0054410D" w:rsidRDefault="0054410D" w:rsidP="0054410D">
      <w:pPr>
        <w:rPr>
          <w:rFonts w:cs="Calibri"/>
          <w:sz w:val="24"/>
          <w:szCs w:val="24"/>
        </w:rPr>
      </w:pPr>
      <w:r w:rsidRPr="0054410D">
        <w:rPr>
          <w:rFonts w:cs="Calibri"/>
          <w:sz w:val="24"/>
          <w:szCs w:val="24"/>
        </w:rPr>
        <w:t>2 tbsps. butter or margarine</w:t>
      </w:r>
    </w:p>
    <w:p w14:paraId="37BD288F" w14:textId="77777777" w:rsidR="0054410D" w:rsidRPr="0054410D" w:rsidRDefault="0054410D" w:rsidP="0054410D">
      <w:pPr>
        <w:rPr>
          <w:rFonts w:cs="Calibri"/>
          <w:sz w:val="24"/>
          <w:szCs w:val="24"/>
        </w:rPr>
      </w:pPr>
      <w:r w:rsidRPr="0054410D">
        <w:rPr>
          <w:rFonts w:cs="Calibri"/>
          <w:sz w:val="24"/>
          <w:szCs w:val="24"/>
        </w:rPr>
        <w:t>A dash of vanilla</w:t>
      </w:r>
    </w:p>
    <w:p w14:paraId="6EC9D854" w14:textId="77777777" w:rsidR="0054410D" w:rsidRPr="0054410D" w:rsidRDefault="0054410D" w:rsidP="0054410D">
      <w:pPr>
        <w:rPr>
          <w:rFonts w:cs="Calibri"/>
          <w:sz w:val="24"/>
          <w:szCs w:val="24"/>
        </w:rPr>
      </w:pPr>
      <w:r w:rsidRPr="0054410D">
        <w:rPr>
          <w:rFonts w:cs="Calibri"/>
          <w:sz w:val="24"/>
          <w:szCs w:val="24"/>
        </w:rPr>
        <w:t>¼ cup sour cream</w:t>
      </w:r>
    </w:p>
    <w:p w14:paraId="507CFB50" w14:textId="77777777" w:rsidR="0054410D" w:rsidRPr="0054410D" w:rsidRDefault="0054410D" w:rsidP="0054410D">
      <w:pPr>
        <w:rPr>
          <w:rFonts w:cs="Calibri"/>
          <w:sz w:val="24"/>
          <w:szCs w:val="24"/>
        </w:rPr>
      </w:pPr>
      <w:r w:rsidRPr="0054410D">
        <w:rPr>
          <w:rFonts w:cs="Calibri"/>
          <w:sz w:val="24"/>
          <w:szCs w:val="24"/>
        </w:rPr>
        <w:lastRenderedPageBreak/>
        <w:t>2-3 cups of powdered icing sugar</w:t>
      </w:r>
    </w:p>
    <w:p w14:paraId="65C1FC02" w14:textId="77777777" w:rsidR="0054410D" w:rsidRPr="0054410D" w:rsidRDefault="0054410D" w:rsidP="0054410D">
      <w:pPr>
        <w:rPr>
          <w:rFonts w:cs="Calibri"/>
          <w:sz w:val="24"/>
          <w:szCs w:val="24"/>
        </w:rPr>
      </w:pPr>
      <w:r w:rsidRPr="0054410D">
        <w:rPr>
          <w:rFonts w:cs="Calibri"/>
          <w:sz w:val="24"/>
          <w:szCs w:val="24"/>
        </w:rPr>
        <w:t>Mix, cover, and leave at room temperature until your cake cools enough to frost. It will be too much icing for this one cake so store covered in the fridge till you bake the next. Now, what flavors can we change this to?</w:t>
      </w:r>
    </w:p>
    <w:p w14:paraId="5DEDD1A9" w14:textId="77777777" w:rsidR="0054410D" w:rsidRPr="0054410D" w:rsidRDefault="0054410D" w:rsidP="0054410D">
      <w:pPr>
        <w:rPr>
          <w:rFonts w:cs="Calibri"/>
          <w:sz w:val="24"/>
          <w:szCs w:val="24"/>
        </w:rPr>
      </w:pPr>
    </w:p>
    <w:p w14:paraId="079120AE" w14:textId="77777777" w:rsidR="002A4010" w:rsidRPr="00AA57EC" w:rsidRDefault="0054410D" w:rsidP="00AA57EC">
      <w:pPr>
        <w:rPr>
          <w:rFonts w:cs="Calibri"/>
          <w:sz w:val="24"/>
          <w:szCs w:val="24"/>
        </w:rPr>
      </w:pPr>
      <w:r w:rsidRPr="0054410D">
        <w:rPr>
          <w:rFonts w:cs="Calibri"/>
          <w:sz w:val="24"/>
          <w:szCs w:val="24"/>
        </w:rPr>
        <w:t>To all of Grandma’s friends. I am so much better. There will always be tests to make sure I stay that way but I have finished all my treatments and can get on to having so much fun. Beware, I plan tea parties when the weather gets better. All those fancy dishes that are kept for good, are coming out and being used. Will send pics when the parties start.</w:t>
      </w:r>
      <w:bookmarkStart w:id="0" w:name="_Hlk128174100"/>
      <w:bookmarkEnd w:id="0"/>
    </w:p>
    <w:p w14:paraId="659F7658" w14:textId="77777777" w:rsidR="00E114CB" w:rsidRPr="00E114CB" w:rsidRDefault="00E114CB" w:rsidP="00E114CB">
      <w:pPr>
        <w:spacing w:after="0" w:line="240" w:lineRule="auto"/>
        <w:rPr>
          <w:rFonts w:asciiTheme="minorHAnsi" w:eastAsia="Times New Roman" w:hAnsiTheme="minorHAnsi" w:cstheme="minorHAnsi"/>
          <w:sz w:val="24"/>
          <w:szCs w:val="24"/>
          <w:lang w:eastAsia="en-CA"/>
        </w:rPr>
      </w:pPr>
    </w:p>
    <w:p w14:paraId="318C0495" w14:textId="77777777" w:rsidR="00E114CB" w:rsidRDefault="00E114CB" w:rsidP="00D65B0C">
      <w:pPr>
        <w:jc w:val="center"/>
      </w:pPr>
      <w:r w:rsidRPr="00FA6328">
        <w:rPr>
          <w:rFonts w:cs="Calibri"/>
          <w:noProof/>
          <w:lang w:eastAsia="en-CA"/>
        </w:rPr>
        <w:drawing>
          <wp:inline distT="0" distB="0" distL="0" distR="0" wp14:anchorId="524D41B2" wp14:editId="78DE2EAA">
            <wp:extent cx="6677025" cy="655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3404" cy="672328"/>
                    </a:xfrm>
                    <a:prstGeom prst="rect">
                      <a:avLst/>
                    </a:prstGeom>
                    <a:noFill/>
                    <a:ln>
                      <a:noFill/>
                    </a:ln>
                  </pic:spPr>
                </pic:pic>
              </a:graphicData>
            </a:graphic>
          </wp:inline>
        </w:drawing>
      </w:r>
    </w:p>
    <w:p w14:paraId="63989035" w14:textId="77777777" w:rsidR="00EB647C" w:rsidRPr="00EB647C" w:rsidRDefault="00DA0FF8" w:rsidP="00EB647C">
      <w:pPr>
        <w:spacing w:after="0"/>
        <w:jc w:val="center"/>
        <w:rPr>
          <w:rFonts w:asciiTheme="minorHAnsi" w:hAnsiTheme="minorHAnsi" w:cstheme="minorHAnsi"/>
          <w:bCs/>
          <w:i/>
          <w:iCs/>
          <w:sz w:val="24"/>
          <w:szCs w:val="24"/>
        </w:rPr>
      </w:pPr>
      <w:r>
        <w:rPr>
          <w:rFonts w:ascii="Helvetica Neue" w:hAnsi="Helvetica Neue"/>
          <w:color w:val="424242"/>
        </w:rPr>
        <w:br/>
      </w:r>
      <w:r w:rsidR="00EB647C" w:rsidRPr="00EB647C">
        <w:rPr>
          <w:rFonts w:asciiTheme="minorHAnsi" w:hAnsiTheme="minorHAnsi" w:cstheme="minorHAnsi"/>
          <w:bCs/>
          <w:i/>
          <w:iCs/>
          <w:sz w:val="24"/>
          <w:szCs w:val="24"/>
          <w:u w:val="single"/>
        </w:rPr>
        <w:t>INTERNATIONAL WOMEN’S DAY PRAYER</w:t>
      </w:r>
      <w:r w:rsidR="00EB647C" w:rsidRPr="00EB647C">
        <w:rPr>
          <w:rFonts w:asciiTheme="minorHAnsi" w:hAnsiTheme="minorHAnsi" w:cstheme="minorHAnsi"/>
          <w:bCs/>
          <w:i/>
          <w:iCs/>
          <w:sz w:val="24"/>
          <w:szCs w:val="24"/>
        </w:rPr>
        <w:t xml:space="preserve"> </w:t>
      </w:r>
    </w:p>
    <w:p w14:paraId="6EE1376A" w14:textId="77777777" w:rsidR="00EB647C" w:rsidRPr="00EB647C" w:rsidRDefault="00EB647C" w:rsidP="00EB647C">
      <w:pPr>
        <w:spacing w:after="0" w:line="240" w:lineRule="auto"/>
        <w:jc w:val="center"/>
        <w:rPr>
          <w:rFonts w:asciiTheme="minorHAnsi" w:hAnsiTheme="minorHAnsi" w:cstheme="minorHAnsi"/>
          <w:i/>
          <w:iCs/>
          <w:sz w:val="24"/>
          <w:szCs w:val="24"/>
        </w:rPr>
      </w:pPr>
    </w:p>
    <w:p w14:paraId="5117C881"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We celebrate You, life-giving God,</w:t>
      </w:r>
    </w:p>
    <w:p w14:paraId="1873E564"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expressed in girls and women throughout the Earth.</w:t>
      </w:r>
    </w:p>
    <w:p w14:paraId="3133EFB7"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Playing, laughing,</w:t>
      </w:r>
    </w:p>
    <w:p w14:paraId="308016C6"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singing, dancing,</w:t>
      </w:r>
    </w:p>
    <w:p w14:paraId="3CF674DC"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suffering, bleeding . . .</w:t>
      </w:r>
    </w:p>
    <w:p w14:paraId="55EDE7F9" w14:textId="77777777" w:rsidR="00EB647C" w:rsidRPr="00EB647C" w:rsidRDefault="00EB647C" w:rsidP="00EB647C">
      <w:pPr>
        <w:spacing w:after="0" w:line="240" w:lineRule="auto"/>
        <w:jc w:val="center"/>
        <w:rPr>
          <w:rFonts w:asciiTheme="minorHAnsi" w:hAnsiTheme="minorHAnsi" w:cstheme="minorHAnsi"/>
          <w:bCs/>
          <w:sz w:val="24"/>
          <w:szCs w:val="24"/>
        </w:rPr>
      </w:pPr>
    </w:p>
    <w:p w14:paraId="22E9234F"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Seeding, leading,</w:t>
      </w:r>
    </w:p>
    <w:p w14:paraId="64FC5E18"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nurturing, encouraging,</w:t>
      </w:r>
    </w:p>
    <w:p w14:paraId="40B2BB1A"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resisting war, weaving peace.</w:t>
      </w:r>
    </w:p>
    <w:p w14:paraId="23C09C01" w14:textId="77777777" w:rsidR="00EB647C" w:rsidRPr="00EB647C" w:rsidRDefault="00EB647C" w:rsidP="00EB647C">
      <w:pPr>
        <w:spacing w:after="0" w:line="240" w:lineRule="auto"/>
        <w:jc w:val="center"/>
        <w:rPr>
          <w:rFonts w:asciiTheme="minorHAnsi" w:hAnsiTheme="minorHAnsi" w:cstheme="minorHAnsi"/>
          <w:bCs/>
          <w:sz w:val="24"/>
          <w:szCs w:val="24"/>
        </w:rPr>
      </w:pPr>
    </w:p>
    <w:p w14:paraId="2F2D97C0"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Giving birth to humanity’s children</w:t>
      </w:r>
    </w:p>
    <w:p w14:paraId="03235BDF"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in all their beauty and diversity.</w:t>
      </w:r>
    </w:p>
    <w:p w14:paraId="7E88398C"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Bearing and sharing Sophia ~</w:t>
      </w:r>
    </w:p>
    <w:p w14:paraId="4B14B143"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shining Wisdom ~</w:t>
      </w:r>
    </w:p>
    <w:p w14:paraId="73E13C6A"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in church, world, universe.</w:t>
      </w:r>
    </w:p>
    <w:p w14:paraId="22D7AFFC" w14:textId="77777777" w:rsidR="00EB647C" w:rsidRPr="00EB647C" w:rsidRDefault="00EB647C" w:rsidP="00EB647C">
      <w:pPr>
        <w:spacing w:after="0" w:line="240" w:lineRule="auto"/>
        <w:jc w:val="center"/>
        <w:rPr>
          <w:rFonts w:asciiTheme="minorHAnsi" w:hAnsiTheme="minorHAnsi" w:cstheme="minorHAnsi"/>
          <w:bCs/>
          <w:sz w:val="24"/>
          <w:szCs w:val="24"/>
        </w:rPr>
      </w:pPr>
    </w:p>
    <w:p w14:paraId="47872B97"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On this international day,</w:t>
      </w:r>
    </w:p>
    <w:p w14:paraId="27A01FEA"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we rejoice in your feminine energy,</w:t>
      </w:r>
    </w:p>
    <w:p w14:paraId="44F5289A"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deepening and transforming</w:t>
      </w:r>
    </w:p>
    <w:p w14:paraId="0C23788F"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 xml:space="preserve">all You generously invite us </w:t>
      </w:r>
    </w:p>
    <w:p w14:paraId="47D4CCE8"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lastRenderedPageBreak/>
        <w:t>to create with You.</w:t>
      </w:r>
    </w:p>
    <w:p w14:paraId="49C5BAA5"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Hearts filled with Hope,</w:t>
      </w:r>
    </w:p>
    <w:p w14:paraId="41962807" w14:textId="77777777" w:rsidR="00EB647C" w:rsidRPr="00EB647C" w:rsidRDefault="00EB647C" w:rsidP="00EB647C">
      <w:pPr>
        <w:spacing w:line="240" w:lineRule="auto"/>
        <w:jc w:val="center"/>
        <w:rPr>
          <w:rFonts w:asciiTheme="minorHAnsi" w:hAnsiTheme="minorHAnsi" w:cstheme="minorHAnsi"/>
          <w:bCs/>
          <w:sz w:val="24"/>
          <w:szCs w:val="24"/>
        </w:rPr>
      </w:pPr>
      <w:r w:rsidRPr="00EB647C">
        <w:rPr>
          <w:rFonts w:asciiTheme="minorHAnsi" w:hAnsiTheme="minorHAnsi" w:cstheme="minorHAnsi"/>
          <w:bCs/>
          <w:sz w:val="24"/>
          <w:szCs w:val="24"/>
        </w:rPr>
        <w:t>we give You thanks and praise.  Amen.</w:t>
      </w:r>
    </w:p>
    <w:p w14:paraId="388A7773" w14:textId="77777777" w:rsidR="00EB647C" w:rsidRPr="00EB647C" w:rsidRDefault="00EB647C" w:rsidP="00EB647C">
      <w:pPr>
        <w:ind w:left="4320"/>
        <w:jc w:val="both"/>
        <w:rPr>
          <w:rFonts w:asciiTheme="minorHAnsi" w:hAnsiTheme="minorHAnsi" w:cstheme="minorHAnsi"/>
          <w:bCs/>
          <w:sz w:val="24"/>
          <w:szCs w:val="24"/>
        </w:rPr>
      </w:pPr>
      <w:r w:rsidRPr="00EB647C">
        <w:rPr>
          <w:rFonts w:asciiTheme="minorHAnsi" w:hAnsiTheme="minorHAnsi" w:cstheme="minorHAnsi"/>
          <w:i/>
          <w:iCs/>
          <w:sz w:val="24"/>
          <w:szCs w:val="24"/>
        </w:rPr>
        <w:t>(Roma De Robertis, SCIC for March 8</w:t>
      </w:r>
      <w:r w:rsidRPr="00EB647C">
        <w:rPr>
          <w:rFonts w:asciiTheme="minorHAnsi" w:hAnsiTheme="minorHAnsi" w:cstheme="minorHAnsi"/>
          <w:i/>
          <w:iCs/>
          <w:sz w:val="24"/>
          <w:szCs w:val="24"/>
          <w:vertAlign w:val="superscript"/>
        </w:rPr>
        <w:t>th</w:t>
      </w:r>
      <w:r w:rsidRPr="00EB647C">
        <w:rPr>
          <w:rFonts w:asciiTheme="minorHAnsi" w:hAnsiTheme="minorHAnsi" w:cstheme="minorHAnsi"/>
          <w:i/>
          <w:iCs/>
          <w:sz w:val="24"/>
          <w:szCs w:val="24"/>
        </w:rPr>
        <w:t>)</w:t>
      </w:r>
    </w:p>
    <w:p w14:paraId="331547A0" w14:textId="77777777" w:rsidR="00DB5E87" w:rsidRDefault="00DB5E87" w:rsidP="00EB647C">
      <w:pPr>
        <w:pStyle w:val="Heading2"/>
        <w:jc w:val="center"/>
      </w:pPr>
    </w:p>
    <w:p w14:paraId="52699E97" w14:textId="77777777" w:rsidR="00DA0FF8" w:rsidRDefault="00DA0FF8" w:rsidP="00D65B0C">
      <w:pPr>
        <w:jc w:val="center"/>
      </w:pPr>
    </w:p>
    <w:sectPr w:rsidR="00DA0FF8" w:rsidSect="001559E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CC3"/>
    <w:multiLevelType w:val="multilevel"/>
    <w:tmpl w:val="2E5E1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02DF7"/>
    <w:multiLevelType w:val="multilevel"/>
    <w:tmpl w:val="437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586923">
    <w:abstractNumId w:val="0"/>
    <w:lvlOverride w:ilvl="0">
      <w:lvl w:ilvl="0">
        <w:numFmt w:val="lowerLetter"/>
        <w:lvlText w:val="%1."/>
        <w:lvlJc w:val="left"/>
      </w:lvl>
    </w:lvlOverride>
  </w:num>
  <w:num w:numId="2" w16cid:durableId="213039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0C"/>
    <w:rsid w:val="00022178"/>
    <w:rsid w:val="000A67FB"/>
    <w:rsid w:val="000F04BB"/>
    <w:rsid w:val="001559E6"/>
    <w:rsid w:val="00286524"/>
    <w:rsid w:val="002A4010"/>
    <w:rsid w:val="002C4F9D"/>
    <w:rsid w:val="0054410D"/>
    <w:rsid w:val="005F4620"/>
    <w:rsid w:val="006C0117"/>
    <w:rsid w:val="007738A6"/>
    <w:rsid w:val="00795154"/>
    <w:rsid w:val="008364ED"/>
    <w:rsid w:val="008501B5"/>
    <w:rsid w:val="0090510C"/>
    <w:rsid w:val="009757D1"/>
    <w:rsid w:val="00A013C1"/>
    <w:rsid w:val="00A379B4"/>
    <w:rsid w:val="00AA0A80"/>
    <w:rsid w:val="00AA57EC"/>
    <w:rsid w:val="00C33C52"/>
    <w:rsid w:val="00CB42FC"/>
    <w:rsid w:val="00D65B0C"/>
    <w:rsid w:val="00DA0FF8"/>
    <w:rsid w:val="00DB5E87"/>
    <w:rsid w:val="00E114CB"/>
    <w:rsid w:val="00E336D6"/>
    <w:rsid w:val="00EB647C"/>
    <w:rsid w:val="00FE6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4BF1"/>
  <w15:chartTrackingRefBased/>
  <w15:docId w15:val="{9A6811A8-058F-48FF-B1AA-54BD377B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0C"/>
    <w:rPr>
      <w:rFonts w:ascii="Calibri" w:eastAsia="Calibri" w:hAnsi="Calibri" w:cs="Times New Roman"/>
    </w:rPr>
  </w:style>
  <w:style w:type="paragraph" w:styleId="Heading2">
    <w:name w:val="heading 2"/>
    <w:basedOn w:val="Normal"/>
    <w:next w:val="Normal"/>
    <w:link w:val="Heading2Char"/>
    <w:uiPriority w:val="9"/>
    <w:unhideWhenUsed/>
    <w:qFormat/>
    <w:rsid w:val="00AA0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B0C"/>
    <w:rPr>
      <w:color w:val="0563C1" w:themeColor="hyperlink"/>
      <w:u w:val="single"/>
    </w:rPr>
  </w:style>
  <w:style w:type="character" w:styleId="Strong">
    <w:name w:val="Strong"/>
    <w:basedOn w:val="DefaultParagraphFont"/>
    <w:uiPriority w:val="22"/>
    <w:qFormat/>
    <w:rsid w:val="00E114CB"/>
    <w:rPr>
      <w:b/>
      <w:bCs/>
    </w:rPr>
  </w:style>
  <w:style w:type="paragraph" w:styleId="NormalWeb">
    <w:name w:val="Normal (Web)"/>
    <w:basedOn w:val="Normal"/>
    <w:uiPriority w:val="99"/>
    <w:unhideWhenUsed/>
    <w:rsid w:val="00DA0FF8"/>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smallertext">
    <w:name w:val="smallertext"/>
    <w:basedOn w:val="Normal"/>
    <w:rsid w:val="00DA0FF8"/>
    <w:pPr>
      <w:spacing w:before="100" w:beforeAutospacing="1" w:after="100" w:afterAutospacing="1" w:line="240" w:lineRule="auto"/>
    </w:pPr>
    <w:rPr>
      <w:rFonts w:ascii="Times New Roman" w:eastAsia="Times New Roman" w:hAnsi="Times New Roman"/>
      <w:sz w:val="24"/>
      <w:szCs w:val="24"/>
      <w:lang w:eastAsia="en-CA"/>
    </w:rPr>
  </w:style>
  <w:style w:type="character" w:styleId="Emphasis">
    <w:name w:val="Emphasis"/>
    <w:basedOn w:val="DefaultParagraphFont"/>
    <w:uiPriority w:val="20"/>
    <w:qFormat/>
    <w:rsid w:val="00DA0FF8"/>
    <w:rPr>
      <w:i/>
      <w:iCs/>
    </w:rPr>
  </w:style>
  <w:style w:type="character" w:customStyle="1" w:styleId="Heading2Char">
    <w:name w:val="Heading 2 Char"/>
    <w:basedOn w:val="DefaultParagraphFont"/>
    <w:link w:val="Heading2"/>
    <w:uiPriority w:val="9"/>
    <w:rsid w:val="00AA0A8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0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825">
      <w:bodyDiv w:val="1"/>
      <w:marLeft w:val="0"/>
      <w:marRight w:val="0"/>
      <w:marTop w:val="0"/>
      <w:marBottom w:val="0"/>
      <w:divBdr>
        <w:top w:val="none" w:sz="0" w:space="0" w:color="auto"/>
        <w:left w:val="none" w:sz="0" w:space="0" w:color="auto"/>
        <w:bottom w:val="none" w:sz="0" w:space="0" w:color="auto"/>
        <w:right w:val="none" w:sz="0" w:space="0" w:color="auto"/>
      </w:divBdr>
    </w:div>
    <w:div w:id="332875417">
      <w:bodyDiv w:val="1"/>
      <w:marLeft w:val="0"/>
      <w:marRight w:val="0"/>
      <w:marTop w:val="0"/>
      <w:marBottom w:val="0"/>
      <w:divBdr>
        <w:top w:val="none" w:sz="0" w:space="0" w:color="auto"/>
        <w:left w:val="none" w:sz="0" w:space="0" w:color="auto"/>
        <w:bottom w:val="none" w:sz="0" w:space="0" w:color="auto"/>
        <w:right w:val="none" w:sz="0" w:space="0" w:color="auto"/>
      </w:divBdr>
      <w:divsChild>
        <w:div w:id="1148009953">
          <w:marLeft w:val="0"/>
          <w:marRight w:val="0"/>
          <w:marTop w:val="0"/>
          <w:marBottom w:val="0"/>
          <w:divBdr>
            <w:top w:val="none" w:sz="0" w:space="0" w:color="auto"/>
            <w:left w:val="none" w:sz="0" w:space="0" w:color="auto"/>
            <w:bottom w:val="none" w:sz="0" w:space="0" w:color="auto"/>
            <w:right w:val="none" w:sz="0" w:space="0" w:color="auto"/>
          </w:divBdr>
        </w:div>
        <w:div w:id="141241390">
          <w:marLeft w:val="0"/>
          <w:marRight w:val="0"/>
          <w:marTop w:val="0"/>
          <w:marBottom w:val="0"/>
          <w:divBdr>
            <w:top w:val="none" w:sz="0" w:space="0" w:color="auto"/>
            <w:left w:val="none" w:sz="0" w:space="0" w:color="auto"/>
            <w:bottom w:val="none" w:sz="0" w:space="0" w:color="auto"/>
            <w:right w:val="none" w:sz="0" w:space="0" w:color="auto"/>
          </w:divBdr>
        </w:div>
        <w:div w:id="1847018738">
          <w:marLeft w:val="0"/>
          <w:marRight w:val="0"/>
          <w:marTop w:val="0"/>
          <w:marBottom w:val="0"/>
          <w:divBdr>
            <w:top w:val="none" w:sz="0" w:space="0" w:color="auto"/>
            <w:left w:val="none" w:sz="0" w:space="0" w:color="auto"/>
            <w:bottom w:val="none" w:sz="0" w:space="0" w:color="auto"/>
            <w:right w:val="none" w:sz="0" w:space="0" w:color="auto"/>
          </w:divBdr>
        </w:div>
      </w:divsChild>
    </w:div>
    <w:div w:id="379480428">
      <w:bodyDiv w:val="1"/>
      <w:marLeft w:val="0"/>
      <w:marRight w:val="0"/>
      <w:marTop w:val="0"/>
      <w:marBottom w:val="0"/>
      <w:divBdr>
        <w:top w:val="none" w:sz="0" w:space="0" w:color="auto"/>
        <w:left w:val="none" w:sz="0" w:space="0" w:color="auto"/>
        <w:bottom w:val="none" w:sz="0" w:space="0" w:color="auto"/>
        <w:right w:val="none" w:sz="0" w:space="0" w:color="auto"/>
      </w:divBdr>
      <w:divsChild>
        <w:div w:id="1628658795">
          <w:marLeft w:val="0"/>
          <w:marRight w:val="0"/>
          <w:marTop w:val="0"/>
          <w:marBottom w:val="0"/>
          <w:divBdr>
            <w:top w:val="none" w:sz="0" w:space="0" w:color="auto"/>
            <w:left w:val="none" w:sz="0" w:space="0" w:color="auto"/>
            <w:bottom w:val="none" w:sz="0" w:space="0" w:color="auto"/>
            <w:right w:val="none" w:sz="0" w:space="0" w:color="auto"/>
          </w:divBdr>
          <w:divsChild>
            <w:div w:id="609092624">
              <w:marLeft w:val="0"/>
              <w:marRight w:val="0"/>
              <w:marTop w:val="0"/>
              <w:marBottom w:val="0"/>
              <w:divBdr>
                <w:top w:val="none" w:sz="0" w:space="0" w:color="auto"/>
                <w:left w:val="none" w:sz="0" w:space="0" w:color="auto"/>
                <w:bottom w:val="none" w:sz="0" w:space="0" w:color="auto"/>
                <w:right w:val="none" w:sz="0" w:space="0" w:color="auto"/>
              </w:divBdr>
              <w:divsChild>
                <w:div w:id="707032042">
                  <w:marLeft w:val="0"/>
                  <w:marRight w:val="0"/>
                  <w:marTop w:val="0"/>
                  <w:marBottom w:val="0"/>
                  <w:divBdr>
                    <w:top w:val="none" w:sz="0" w:space="0" w:color="auto"/>
                    <w:left w:val="none" w:sz="0" w:space="0" w:color="auto"/>
                    <w:bottom w:val="none" w:sz="0" w:space="0" w:color="auto"/>
                    <w:right w:val="none" w:sz="0" w:space="0" w:color="auto"/>
                  </w:divBdr>
                </w:div>
                <w:div w:id="57943314">
                  <w:marLeft w:val="0"/>
                  <w:marRight w:val="0"/>
                  <w:marTop w:val="0"/>
                  <w:marBottom w:val="0"/>
                  <w:divBdr>
                    <w:top w:val="none" w:sz="0" w:space="0" w:color="auto"/>
                    <w:left w:val="none" w:sz="0" w:space="0" w:color="auto"/>
                    <w:bottom w:val="none" w:sz="0" w:space="0" w:color="auto"/>
                    <w:right w:val="none" w:sz="0" w:space="0" w:color="auto"/>
                  </w:divBdr>
                </w:div>
                <w:div w:id="632712516">
                  <w:marLeft w:val="0"/>
                  <w:marRight w:val="0"/>
                  <w:marTop w:val="0"/>
                  <w:marBottom w:val="0"/>
                  <w:divBdr>
                    <w:top w:val="none" w:sz="0" w:space="0" w:color="auto"/>
                    <w:left w:val="none" w:sz="0" w:space="0" w:color="auto"/>
                    <w:bottom w:val="none" w:sz="0" w:space="0" w:color="auto"/>
                    <w:right w:val="none" w:sz="0" w:space="0" w:color="auto"/>
                  </w:divBdr>
                </w:div>
                <w:div w:id="1614942787">
                  <w:marLeft w:val="0"/>
                  <w:marRight w:val="0"/>
                  <w:marTop w:val="0"/>
                  <w:marBottom w:val="0"/>
                  <w:divBdr>
                    <w:top w:val="none" w:sz="0" w:space="0" w:color="auto"/>
                    <w:left w:val="none" w:sz="0" w:space="0" w:color="auto"/>
                    <w:bottom w:val="none" w:sz="0" w:space="0" w:color="auto"/>
                    <w:right w:val="none" w:sz="0" w:space="0" w:color="auto"/>
                  </w:divBdr>
                </w:div>
                <w:div w:id="3467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6385">
      <w:bodyDiv w:val="1"/>
      <w:marLeft w:val="0"/>
      <w:marRight w:val="0"/>
      <w:marTop w:val="0"/>
      <w:marBottom w:val="0"/>
      <w:divBdr>
        <w:top w:val="none" w:sz="0" w:space="0" w:color="auto"/>
        <w:left w:val="none" w:sz="0" w:space="0" w:color="auto"/>
        <w:bottom w:val="none" w:sz="0" w:space="0" w:color="auto"/>
        <w:right w:val="none" w:sz="0" w:space="0" w:color="auto"/>
      </w:divBdr>
      <w:divsChild>
        <w:div w:id="1720739612">
          <w:marLeft w:val="0"/>
          <w:marRight w:val="0"/>
          <w:marTop w:val="0"/>
          <w:marBottom w:val="0"/>
          <w:divBdr>
            <w:top w:val="none" w:sz="0" w:space="0" w:color="auto"/>
            <w:left w:val="none" w:sz="0" w:space="0" w:color="auto"/>
            <w:bottom w:val="none" w:sz="0" w:space="0" w:color="auto"/>
            <w:right w:val="none" w:sz="0" w:space="0" w:color="auto"/>
          </w:divBdr>
        </w:div>
      </w:divsChild>
    </w:div>
    <w:div w:id="1134104495">
      <w:bodyDiv w:val="1"/>
      <w:marLeft w:val="0"/>
      <w:marRight w:val="0"/>
      <w:marTop w:val="0"/>
      <w:marBottom w:val="0"/>
      <w:divBdr>
        <w:top w:val="none" w:sz="0" w:space="0" w:color="auto"/>
        <w:left w:val="none" w:sz="0" w:space="0" w:color="auto"/>
        <w:bottom w:val="none" w:sz="0" w:space="0" w:color="auto"/>
        <w:right w:val="none" w:sz="0" w:space="0" w:color="auto"/>
      </w:divBdr>
      <w:divsChild>
        <w:div w:id="1720788029">
          <w:marLeft w:val="0"/>
          <w:marRight w:val="0"/>
          <w:marTop w:val="0"/>
          <w:marBottom w:val="0"/>
          <w:divBdr>
            <w:top w:val="none" w:sz="0" w:space="0" w:color="auto"/>
            <w:left w:val="none" w:sz="0" w:space="0" w:color="auto"/>
            <w:bottom w:val="none" w:sz="0" w:space="0" w:color="auto"/>
            <w:right w:val="none" w:sz="0" w:space="0" w:color="auto"/>
          </w:divBdr>
          <w:divsChild>
            <w:div w:id="256787974">
              <w:marLeft w:val="0"/>
              <w:marRight w:val="0"/>
              <w:marTop w:val="0"/>
              <w:marBottom w:val="0"/>
              <w:divBdr>
                <w:top w:val="none" w:sz="0" w:space="0" w:color="auto"/>
                <w:left w:val="none" w:sz="0" w:space="0" w:color="auto"/>
                <w:bottom w:val="none" w:sz="0" w:space="0" w:color="auto"/>
                <w:right w:val="none" w:sz="0" w:space="0" w:color="auto"/>
              </w:divBdr>
              <w:divsChild>
                <w:div w:id="1075778458">
                  <w:marLeft w:val="0"/>
                  <w:marRight w:val="0"/>
                  <w:marTop w:val="0"/>
                  <w:marBottom w:val="0"/>
                  <w:divBdr>
                    <w:top w:val="none" w:sz="0" w:space="0" w:color="auto"/>
                    <w:left w:val="none" w:sz="0" w:space="0" w:color="auto"/>
                    <w:bottom w:val="none" w:sz="0" w:space="0" w:color="auto"/>
                    <w:right w:val="none" w:sz="0" w:space="0" w:color="auto"/>
                  </w:divBdr>
                  <w:divsChild>
                    <w:div w:id="136731811">
                      <w:marLeft w:val="0"/>
                      <w:marRight w:val="0"/>
                      <w:marTop w:val="0"/>
                      <w:marBottom w:val="0"/>
                      <w:divBdr>
                        <w:top w:val="none" w:sz="0" w:space="0" w:color="auto"/>
                        <w:left w:val="none" w:sz="0" w:space="0" w:color="auto"/>
                        <w:bottom w:val="none" w:sz="0" w:space="0" w:color="auto"/>
                        <w:right w:val="none" w:sz="0" w:space="0" w:color="auto"/>
                      </w:divBdr>
                    </w:div>
                    <w:div w:id="1975140137">
                      <w:marLeft w:val="0"/>
                      <w:marRight w:val="0"/>
                      <w:marTop w:val="0"/>
                      <w:marBottom w:val="0"/>
                      <w:divBdr>
                        <w:top w:val="none" w:sz="0" w:space="0" w:color="auto"/>
                        <w:left w:val="none" w:sz="0" w:space="0" w:color="auto"/>
                        <w:bottom w:val="none" w:sz="0" w:space="0" w:color="auto"/>
                        <w:right w:val="none" w:sz="0" w:space="0" w:color="auto"/>
                      </w:divBdr>
                    </w:div>
                    <w:div w:id="861015816">
                      <w:marLeft w:val="0"/>
                      <w:marRight w:val="0"/>
                      <w:marTop w:val="0"/>
                      <w:marBottom w:val="0"/>
                      <w:divBdr>
                        <w:top w:val="none" w:sz="0" w:space="0" w:color="auto"/>
                        <w:left w:val="none" w:sz="0" w:space="0" w:color="auto"/>
                        <w:bottom w:val="none" w:sz="0" w:space="0" w:color="auto"/>
                        <w:right w:val="none" w:sz="0" w:space="0" w:color="auto"/>
                      </w:divBdr>
                    </w:div>
                    <w:div w:id="869151796">
                      <w:marLeft w:val="0"/>
                      <w:marRight w:val="0"/>
                      <w:marTop w:val="0"/>
                      <w:marBottom w:val="0"/>
                      <w:divBdr>
                        <w:top w:val="none" w:sz="0" w:space="0" w:color="auto"/>
                        <w:left w:val="none" w:sz="0" w:space="0" w:color="auto"/>
                        <w:bottom w:val="none" w:sz="0" w:space="0" w:color="auto"/>
                        <w:right w:val="none" w:sz="0" w:space="0" w:color="auto"/>
                      </w:divBdr>
                    </w:div>
                    <w:div w:id="906106970">
                      <w:marLeft w:val="0"/>
                      <w:marRight w:val="0"/>
                      <w:marTop w:val="0"/>
                      <w:marBottom w:val="0"/>
                      <w:divBdr>
                        <w:top w:val="none" w:sz="0" w:space="0" w:color="auto"/>
                        <w:left w:val="none" w:sz="0" w:space="0" w:color="auto"/>
                        <w:bottom w:val="none" w:sz="0" w:space="0" w:color="auto"/>
                        <w:right w:val="none" w:sz="0" w:space="0" w:color="auto"/>
                      </w:divBdr>
                    </w:div>
                    <w:div w:id="1357972753">
                      <w:marLeft w:val="0"/>
                      <w:marRight w:val="0"/>
                      <w:marTop w:val="0"/>
                      <w:marBottom w:val="0"/>
                      <w:divBdr>
                        <w:top w:val="none" w:sz="0" w:space="0" w:color="auto"/>
                        <w:left w:val="none" w:sz="0" w:space="0" w:color="auto"/>
                        <w:bottom w:val="none" w:sz="0" w:space="0" w:color="auto"/>
                        <w:right w:val="none" w:sz="0" w:space="0" w:color="auto"/>
                      </w:divBdr>
                    </w:div>
                    <w:div w:id="2009214624">
                      <w:marLeft w:val="0"/>
                      <w:marRight w:val="0"/>
                      <w:marTop w:val="0"/>
                      <w:marBottom w:val="0"/>
                      <w:divBdr>
                        <w:top w:val="none" w:sz="0" w:space="0" w:color="auto"/>
                        <w:left w:val="none" w:sz="0" w:space="0" w:color="auto"/>
                        <w:bottom w:val="none" w:sz="0" w:space="0" w:color="auto"/>
                        <w:right w:val="none" w:sz="0" w:space="0" w:color="auto"/>
                      </w:divBdr>
                    </w:div>
                    <w:div w:id="990018653">
                      <w:marLeft w:val="0"/>
                      <w:marRight w:val="0"/>
                      <w:marTop w:val="0"/>
                      <w:marBottom w:val="0"/>
                      <w:divBdr>
                        <w:top w:val="none" w:sz="0" w:space="0" w:color="auto"/>
                        <w:left w:val="none" w:sz="0" w:space="0" w:color="auto"/>
                        <w:bottom w:val="none" w:sz="0" w:space="0" w:color="auto"/>
                        <w:right w:val="none" w:sz="0" w:space="0" w:color="auto"/>
                      </w:divBdr>
                    </w:div>
                    <w:div w:id="586768131">
                      <w:marLeft w:val="0"/>
                      <w:marRight w:val="0"/>
                      <w:marTop w:val="0"/>
                      <w:marBottom w:val="0"/>
                      <w:divBdr>
                        <w:top w:val="none" w:sz="0" w:space="0" w:color="auto"/>
                        <w:left w:val="none" w:sz="0" w:space="0" w:color="auto"/>
                        <w:bottom w:val="none" w:sz="0" w:space="0" w:color="auto"/>
                        <w:right w:val="none" w:sz="0" w:space="0" w:color="auto"/>
                      </w:divBdr>
                    </w:div>
                    <w:div w:id="3186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23956">
      <w:bodyDiv w:val="1"/>
      <w:marLeft w:val="0"/>
      <w:marRight w:val="0"/>
      <w:marTop w:val="0"/>
      <w:marBottom w:val="0"/>
      <w:divBdr>
        <w:top w:val="none" w:sz="0" w:space="0" w:color="auto"/>
        <w:left w:val="none" w:sz="0" w:space="0" w:color="auto"/>
        <w:bottom w:val="none" w:sz="0" w:space="0" w:color="auto"/>
        <w:right w:val="none" w:sz="0" w:space="0" w:color="auto"/>
      </w:divBdr>
    </w:div>
    <w:div w:id="1415131669">
      <w:bodyDiv w:val="1"/>
      <w:marLeft w:val="0"/>
      <w:marRight w:val="0"/>
      <w:marTop w:val="0"/>
      <w:marBottom w:val="0"/>
      <w:divBdr>
        <w:top w:val="none" w:sz="0" w:space="0" w:color="auto"/>
        <w:left w:val="none" w:sz="0" w:space="0" w:color="auto"/>
        <w:bottom w:val="none" w:sz="0" w:space="0" w:color="auto"/>
        <w:right w:val="none" w:sz="0" w:space="0" w:color="auto"/>
      </w:divBdr>
    </w:div>
    <w:div w:id="1600023089">
      <w:bodyDiv w:val="1"/>
      <w:marLeft w:val="0"/>
      <w:marRight w:val="0"/>
      <w:marTop w:val="0"/>
      <w:marBottom w:val="0"/>
      <w:divBdr>
        <w:top w:val="none" w:sz="0" w:space="0" w:color="auto"/>
        <w:left w:val="none" w:sz="0" w:space="0" w:color="auto"/>
        <w:bottom w:val="none" w:sz="0" w:space="0" w:color="auto"/>
        <w:right w:val="none" w:sz="0" w:space="0" w:color="auto"/>
      </w:divBdr>
    </w:div>
    <w:div w:id="21152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endionspei@gmail.com" TargetMode="External"/><Relationship Id="rId18" Type="http://schemas.openxmlformats.org/officeDocument/2006/relationships/hyperlink" Target="https://secure.kairoscanada.org/sites/all/modules/civicrm/extern/url.php?u=11060&amp;qid=2615637"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actions.oxfam.org/international/women-defenders/petition/en/" TargetMode="External"/><Relationship Id="rId7" Type="http://schemas.openxmlformats.org/officeDocument/2006/relationships/hyperlink" Target="about:blank" TargetMode="External"/><Relationship Id="rId12" Type="http://schemas.openxmlformats.org/officeDocument/2006/relationships/hyperlink" Target="https://seasonofcreation.org/" TargetMode="External"/><Relationship Id="rId17" Type="http://schemas.openxmlformats.org/officeDocument/2006/relationships/hyperlink" Target="https://secure.kairoscanada.org/sites/all/modules/civicrm/extern/url.php?u=11059&amp;qid=2615637" TargetMode="External"/><Relationship Id="rId25" Type="http://schemas.openxmlformats.org/officeDocument/2006/relationships/hyperlink" Target="https://action.ifaw.org/page/82163/action/1?ms=KONDG220751131&amp;cid=7013k000001CxNs"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https://simplysmartgardening.com/square-foot-garden-spacing/"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seasonofcreation.org/" TargetMode="External"/><Relationship Id="rId24" Type="http://schemas.openxmlformats.org/officeDocument/2006/relationships/hyperlink" Target="https://www.thepetitionsite.com/en-gb/takeaction/675/234/848/?z00m=33145613&amp;redirectID=3292600265" TargetMode="External"/><Relationship Id="rId32"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hyperlink" Target="https://secure.kairoscanada.org/sites/all/modules/civicrm/extern/url.php?u=11058&amp;qid=2615637" TargetMode="External"/><Relationship Id="rId23" Type="http://schemas.openxmlformats.org/officeDocument/2006/relationships/hyperlink" Target="https://davidsuzuki.org/action/demand-bold-green-investments-in-canadas-budget/" TargetMode="External"/><Relationship Id="rId28" Type="http://schemas.openxmlformats.org/officeDocument/2006/relationships/hyperlink" Target="https://gardenerspath.com/how-to/design/guide-to-square-foot-gardening/" TargetMode="External"/><Relationship Id="rId10" Type="http://schemas.openxmlformats.org/officeDocument/2006/relationships/image" Target="media/image3.jpeg"/><Relationship Id="rId19" Type="http://schemas.openxmlformats.org/officeDocument/2006/relationships/hyperlink" Target="https://secure.kairoscanada.org/sites/all/modules/civicrm/extern/url.php?u=11058&amp;qid=261563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takeaction.amnesty.ca/page/77045/action/1?utm_term=online_actions_listing&amp;utm_campaign=webpromo&amp;_ga=2.30078271.1431085425.1677991514-488189064.1675550709" TargetMode="External"/><Relationship Id="rId27" Type="http://schemas.openxmlformats.org/officeDocument/2006/relationships/hyperlink" Target="https://squarefootgardening.org/" TargetMode="External"/><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Aylard</dc:creator>
  <cp:keywords/>
  <dc:description/>
  <cp:lastModifiedBy>Mo. Marian Lucas-Jefferies</cp:lastModifiedBy>
  <cp:revision>2</cp:revision>
  <dcterms:created xsi:type="dcterms:W3CDTF">2023-03-07T10:20:00Z</dcterms:created>
  <dcterms:modified xsi:type="dcterms:W3CDTF">2023-03-07T10:20:00Z</dcterms:modified>
</cp:coreProperties>
</file>