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520" w:type="dxa"/>
        <w:tblInd w:w="137" w:type="dxa"/>
        <w:tblBorders>
          <w:top w:val="single" w:sz="4" w:space="0" w:color="70AD47"/>
          <w:left w:val="single" w:sz="4" w:space="0" w:color="70AD47"/>
          <w:bottom w:val="single" w:sz="4" w:space="0" w:color="70AD47"/>
          <w:right w:val="single" w:sz="4" w:space="0" w:color="70AD47"/>
        </w:tblBorders>
        <w:tblLayout w:type="fixed"/>
        <w:tblLook w:val="04A0" w:firstRow="1" w:lastRow="0" w:firstColumn="1" w:lastColumn="0" w:noHBand="0" w:noVBand="1"/>
      </w:tblPr>
      <w:tblGrid>
        <w:gridCol w:w="10520"/>
      </w:tblGrid>
      <w:tr w:rsidR="00D65B0C" w:rsidRPr="00D65B0C" w14:paraId="31AF1952" w14:textId="77777777" w:rsidTr="001559E6">
        <w:trPr>
          <w:trHeight w:val="2483"/>
        </w:trPr>
        <w:tc>
          <w:tcPr>
            <w:tcW w:w="10520" w:type="dxa"/>
            <w:tcBorders>
              <w:bottom w:val="nil"/>
              <w:right w:val="nil"/>
            </w:tcBorders>
            <w:shd w:val="clear" w:color="auto" w:fill="70AD47"/>
          </w:tcPr>
          <w:p w14:paraId="68A9E781" w14:textId="77777777" w:rsidR="00D65B0C" w:rsidRPr="00D65B0C" w:rsidRDefault="00D65B0C" w:rsidP="00D65B0C">
            <w:pPr>
              <w:spacing w:after="0" w:line="240" w:lineRule="auto"/>
              <w:jc w:val="center"/>
              <w:rPr>
                <w:b/>
                <w:bCs/>
                <w:color w:val="FFFFFF"/>
                <w:sz w:val="28"/>
                <w:szCs w:val="28"/>
              </w:rPr>
            </w:pPr>
            <w:r w:rsidRPr="00D65B0C">
              <w:rPr>
                <w:b/>
                <w:bCs/>
                <w:noProof/>
                <w:color w:val="FFFFFF"/>
                <w:lang w:eastAsia="en-CA"/>
              </w:rPr>
              <w:drawing>
                <wp:inline distT="0" distB="0" distL="0" distR="0" wp14:anchorId="404A08EB" wp14:editId="7344F3C2">
                  <wp:extent cx="2724150" cy="10191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24150" cy="1019175"/>
                          </a:xfrm>
                          <a:prstGeom prst="rect">
                            <a:avLst/>
                          </a:prstGeom>
                          <a:noFill/>
                          <a:ln>
                            <a:noFill/>
                          </a:ln>
                        </pic:spPr>
                      </pic:pic>
                    </a:graphicData>
                  </a:graphic>
                </wp:inline>
              </w:drawing>
            </w:r>
            <w:r w:rsidR="00022178">
              <w:rPr>
                <w:b/>
                <w:bCs/>
                <w:color w:val="FFFFFF"/>
                <w:sz w:val="28"/>
                <w:szCs w:val="28"/>
              </w:rPr>
              <w:t xml:space="preserve"> February 28</w:t>
            </w:r>
            <w:r w:rsidRPr="00D65B0C">
              <w:rPr>
                <w:b/>
                <w:bCs/>
                <w:color w:val="FFFFFF"/>
                <w:sz w:val="28"/>
                <w:szCs w:val="28"/>
              </w:rPr>
              <w:t>, 2023</w:t>
            </w:r>
          </w:p>
          <w:p w14:paraId="59233846" w14:textId="77777777" w:rsidR="00D65B0C" w:rsidRPr="00D65B0C" w:rsidRDefault="00D65B0C" w:rsidP="00D65B0C">
            <w:pPr>
              <w:spacing w:after="0" w:line="240" w:lineRule="auto"/>
              <w:jc w:val="center"/>
              <w:rPr>
                <w:b/>
                <w:bCs/>
                <w:color w:val="FFFFFF"/>
                <w:sz w:val="24"/>
                <w:szCs w:val="24"/>
              </w:rPr>
            </w:pPr>
            <w:r w:rsidRPr="00D65B0C">
              <w:rPr>
                <w:b/>
                <w:bCs/>
                <w:color w:val="FFFFFF"/>
                <w:sz w:val="24"/>
                <w:szCs w:val="24"/>
              </w:rPr>
              <w:t xml:space="preserve">Email: </w:t>
            </w:r>
            <w:hyperlink r:id="rId6" w:history="1">
              <w:r w:rsidRPr="00D65B0C">
                <w:rPr>
                  <w:b/>
                  <w:bCs/>
                  <w:color w:val="0563C1"/>
                  <w:sz w:val="24"/>
                  <w:szCs w:val="24"/>
                  <w:u w:val="single"/>
                  <w:lang w:val="en-US"/>
                </w:rPr>
                <w:t>endionspei@gmail.com</w:t>
              </w:r>
            </w:hyperlink>
            <w:r w:rsidRPr="00D65B0C">
              <w:rPr>
                <w:b/>
                <w:bCs/>
                <w:color w:val="FFFFFF"/>
                <w:sz w:val="24"/>
                <w:szCs w:val="24"/>
              </w:rPr>
              <w:t xml:space="preserve">  Website: </w:t>
            </w:r>
            <w:hyperlink r:id="rId7" w:history="1">
              <w:r w:rsidRPr="00D65B0C">
                <w:rPr>
                  <w:b/>
                  <w:bCs/>
                  <w:color w:val="0563C1"/>
                  <w:sz w:val="24"/>
                  <w:szCs w:val="24"/>
                  <w:u w:val="single"/>
                  <w:lang w:val="en-US"/>
                </w:rPr>
                <w:t>nspeidiocese.ca/den</w:t>
              </w:r>
            </w:hyperlink>
          </w:p>
          <w:p w14:paraId="3732B9AF" w14:textId="77777777" w:rsidR="00D65B0C" w:rsidRPr="00D65B0C" w:rsidRDefault="00D65B0C" w:rsidP="00D65B0C">
            <w:pPr>
              <w:spacing w:after="0" w:line="240" w:lineRule="auto"/>
              <w:jc w:val="center"/>
              <w:rPr>
                <w:b/>
                <w:bCs/>
                <w:color w:val="0563C1"/>
                <w:sz w:val="24"/>
                <w:szCs w:val="24"/>
                <w:u w:val="single"/>
              </w:rPr>
            </w:pPr>
            <w:r w:rsidRPr="00D65B0C">
              <w:rPr>
                <w:b/>
                <w:bCs/>
                <w:color w:val="FFFFFF"/>
                <w:sz w:val="24"/>
                <w:szCs w:val="24"/>
              </w:rPr>
              <w:t xml:space="preserve">Facebook: </w:t>
            </w:r>
            <w:hyperlink r:id="rId8" w:history="1">
              <w:r w:rsidRPr="00D65B0C">
                <w:rPr>
                  <w:b/>
                  <w:bCs/>
                  <w:color w:val="0563C1"/>
                  <w:sz w:val="24"/>
                  <w:szCs w:val="24"/>
                  <w:u w:val="single"/>
                </w:rPr>
                <w:t>Environment Network Diocese of NS &amp; PEI</w:t>
              </w:r>
            </w:hyperlink>
          </w:p>
          <w:p w14:paraId="300A49C3" w14:textId="77777777" w:rsidR="00D65B0C" w:rsidRPr="00D65B0C" w:rsidRDefault="00D65B0C" w:rsidP="00D65B0C">
            <w:pPr>
              <w:spacing w:after="0" w:line="240" w:lineRule="auto"/>
              <w:jc w:val="center"/>
              <w:rPr>
                <w:b/>
                <w:bCs/>
                <w:color w:val="0563C1"/>
                <w:sz w:val="24"/>
                <w:szCs w:val="24"/>
                <w:u w:val="single"/>
              </w:rPr>
            </w:pPr>
          </w:p>
          <w:p w14:paraId="15BC99DB" w14:textId="77777777" w:rsidR="00D65B0C" w:rsidRPr="00D65B0C" w:rsidRDefault="00D65B0C" w:rsidP="00D65B0C">
            <w:pPr>
              <w:spacing w:after="0" w:line="240" w:lineRule="auto"/>
              <w:jc w:val="center"/>
              <w:rPr>
                <w:b/>
                <w:bCs/>
                <w:color w:val="0563C1"/>
                <w:sz w:val="24"/>
                <w:szCs w:val="24"/>
                <w:u w:val="single"/>
              </w:rPr>
            </w:pPr>
            <w:r w:rsidRPr="00D65B0C">
              <w:rPr>
                <w:rFonts w:ascii="Segoe UI Historic" w:hAnsi="Segoe UI Historic" w:cs="Segoe UI Historic"/>
                <w:b/>
                <w:color w:val="050505"/>
                <w:sz w:val="23"/>
                <w:szCs w:val="23"/>
                <w:shd w:val="clear" w:color="auto" w:fill="FFFFFF"/>
              </w:rPr>
              <w:t>“To strive to safeguard the integrity of creation and sustain and renew the life of the earth”</w:t>
            </w:r>
            <w:r w:rsidRPr="00D65B0C">
              <w:rPr>
                <w:rFonts w:ascii="Segoe UI Historic" w:hAnsi="Segoe UI Historic" w:cs="Segoe UI Historic"/>
                <w:color w:val="050505"/>
                <w:sz w:val="23"/>
                <w:szCs w:val="23"/>
                <w:shd w:val="clear" w:color="auto" w:fill="FFFFFF"/>
              </w:rPr>
              <w:t>.</w:t>
            </w:r>
          </w:p>
          <w:p w14:paraId="7F671C21" w14:textId="77777777" w:rsidR="00D65B0C" w:rsidRPr="00D65B0C" w:rsidRDefault="00D65B0C" w:rsidP="00D65B0C">
            <w:pPr>
              <w:tabs>
                <w:tab w:val="left" w:pos="1095"/>
                <w:tab w:val="center" w:pos="4680"/>
              </w:tabs>
              <w:spacing w:after="0" w:line="240" w:lineRule="auto"/>
              <w:rPr>
                <w:b/>
                <w:bCs/>
                <w:smallCaps/>
                <w:color w:val="5A5A5A"/>
              </w:rPr>
            </w:pPr>
            <w:r w:rsidRPr="00D65B0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D65B0C" w:rsidRPr="00D65B0C" w14:paraId="1D514B32" w14:textId="77777777" w:rsidTr="0090510C">
        <w:trPr>
          <w:trHeight w:val="80"/>
        </w:trPr>
        <w:tc>
          <w:tcPr>
            <w:tcW w:w="10520" w:type="dxa"/>
            <w:tcBorders>
              <w:bottom w:val="nil"/>
              <w:right w:val="nil"/>
            </w:tcBorders>
            <w:shd w:val="clear" w:color="auto" w:fill="70AD47"/>
          </w:tcPr>
          <w:p w14:paraId="256B3808" w14:textId="77777777" w:rsidR="00D65B0C" w:rsidRPr="00D65B0C" w:rsidRDefault="00D65B0C" w:rsidP="00D65B0C">
            <w:pPr>
              <w:spacing w:after="0" w:line="240" w:lineRule="auto"/>
              <w:rPr>
                <w:b/>
                <w:bCs/>
                <w:color w:val="FFFFFF"/>
              </w:rPr>
            </w:pPr>
          </w:p>
        </w:tc>
      </w:tr>
    </w:tbl>
    <w:p w14:paraId="52BE9128" w14:textId="77777777" w:rsidR="000A67FB" w:rsidRDefault="000A67FB" w:rsidP="00D65B0C">
      <w:pPr>
        <w:jc w:val="center"/>
      </w:pPr>
      <w:r w:rsidRPr="000A67FB">
        <w:rPr>
          <w:noProof/>
          <w:lang w:eastAsia="en-CA"/>
        </w:rPr>
        <w:drawing>
          <wp:inline distT="0" distB="0" distL="0" distR="0" wp14:anchorId="37483FAE" wp14:editId="69BFC6C2">
            <wp:extent cx="6858000" cy="682831"/>
            <wp:effectExtent l="0" t="0" r="0" b="3175"/>
            <wp:docPr id="2" name="Picture 2" descr="F:\0.DEN Enews\Banners\banners Quote of the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0.DEN Enews\Banners\banners Quote of the Day.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58000" cy="682831"/>
                    </a:xfrm>
                    <a:prstGeom prst="rect">
                      <a:avLst/>
                    </a:prstGeom>
                    <a:noFill/>
                    <a:ln>
                      <a:noFill/>
                    </a:ln>
                  </pic:spPr>
                </pic:pic>
              </a:graphicData>
            </a:graphic>
          </wp:inline>
        </w:drawing>
      </w:r>
    </w:p>
    <w:p w14:paraId="73D39D1F" w14:textId="77777777" w:rsidR="000A67FB" w:rsidRPr="0090510C" w:rsidRDefault="000A67FB" w:rsidP="0090510C">
      <w:pPr>
        <w:jc w:val="center"/>
        <w:rPr>
          <w:i/>
          <w:sz w:val="24"/>
          <w:szCs w:val="24"/>
        </w:rPr>
      </w:pPr>
      <w:r w:rsidRPr="000A67FB">
        <w:rPr>
          <w:i/>
          <w:sz w:val="24"/>
          <w:szCs w:val="24"/>
        </w:rPr>
        <w:t>“Today, we too must realise that our current efforts to devise effective policies to save our planet will fail, unless our priorities are right and our knowledge, our government and our spirituality are all firmly grounded in nature.”</w:t>
      </w:r>
      <w:r w:rsidR="0090510C">
        <w:rPr>
          <w:i/>
          <w:sz w:val="24"/>
          <w:szCs w:val="24"/>
        </w:rPr>
        <w:t xml:space="preserve"> </w:t>
      </w:r>
      <w:r w:rsidRPr="0090510C">
        <w:rPr>
          <w:sz w:val="20"/>
          <w:szCs w:val="20"/>
        </w:rPr>
        <w:t>Karen Armstrong, Sacred Nature: Restoring our Ancient Bond with the Natural World</w:t>
      </w:r>
    </w:p>
    <w:p w14:paraId="183F9631" w14:textId="77777777" w:rsidR="000F04BB" w:rsidRDefault="000F04BB" w:rsidP="00D65B0C">
      <w:pPr>
        <w:jc w:val="center"/>
        <w:rPr>
          <w:sz w:val="24"/>
          <w:szCs w:val="24"/>
        </w:rPr>
      </w:pPr>
      <w:r>
        <w:rPr>
          <w:sz w:val="24"/>
          <w:szCs w:val="24"/>
        </w:rPr>
        <w:t xml:space="preserve">Editor’s note: This quote was added to the </w:t>
      </w:r>
      <w:proofErr w:type="spellStart"/>
      <w:r>
        <w:rPr>
          <w:sz w:val="24"/>
          <w:szCs w:val="24"/>
        </w:rPr>
        <w:t>enews</w:t>
      </w:r>
      <w:proofErr w:type="spellEnd"/>
      <w:r>
        <w:rPr>
          <w:sz w:val="24"/>
          <w:szCs w:val="24"/>
        </w:rPr>
        <w:t xml:space="preserve"> before the following arrived in my inbox.</w:t>
      </w:r>
    </w:p>
    <w:p w14:paraId="5A7186E1" w14:textId="77777777" w:rsidR="006C0117" w:rsidRDefault="006C0117" w:rsidP="00D65B0C">
      <w:pPr>
        <w:jc w:val="center"/>
        <w:rPr>
          <w:sz w:val="24"/>
          <w:szCs w:val="24"/>
        </w:rPr>
      </w:pPr>
      <w:r w:rsidRPr="006C0117">
        <w:rPr>
          <w:noProof/>
          <w:sz w:val="24"/>
          <w:szCs w:val="24"/>
          <w:lang w:eastAsia="en-CA"/>
        </w:rPr>
        <w:drawing>
          <wp:inline distT="0" distB="0" distL="0" distR="0" wp14:anchorId="7D38E46D" wp14:editId="0AA035A4">
            <wp:extent cx="6858000" cy="682831"/>
            <wp:effectExtent l="0" t="0" r="0" b="3175"/>
            <wp:docPr id="13" name="Picture 13" descr="F:\0.DEN Enews\Banners\banners Climate Action Alli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0.DEN Enews\Banners\banners Climate Action Allianc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682831"/>
                    </a:xfrm>
                    <a:prstGeom prst="rect">
                      <a:avLst/>
                    </a:prstGeom>
                    <a:noFill/>
                    <a:ln>
                      <a:noFill/>
                    </a:ln>
                  </pic:spPr>
                </pic:pic>
              </a:graphicData>
            </a:graphic>
          </wp:inline>
        </w:drawing>
      </w:r>
    </w:p>
    <w:p w14:paraId="50503E9A" w14:textId="77777777" w:rsidR="00286524" w:rsidRPr="00286524" w:rsidRDefault="00286524" w:rsidP="00286524">
      <w:pPr>
        <w:pStyle w:val="NormalWeb"/>
        <w:spacing w:before="240" w:beforeAutospacing="0" w:after="0" w:afterAutospacing="0"/>
        <w:textAlignment w:val="baseline"/>
        <w:rPr>
          <w:rFonts w:asciiTheme="minorHAnsi" w:hAnsiTheme="minorHAnsi" w:cstheme="minorHAnsi"/>
          <w:color w:val="000000"/>
          <w:sz w:val="20"/>
          <w:szCs w:val="20"/>
        </w:rPr>
      </w:pPr>
    </w:p>
    <w:tbl>
      <w:tblPr>
        <w:tblStyle w:val="TableGrid"/>
        <w:tblW w:w="0" w:type="auto"/>
        <w:tblLook w:val="04A0" w:firstRow="1" w:lastRow="0" w:firstColumn="1" w:lastColumn="0" w:noHBand="0" w:noVBand="1"/>
      </w:tblPr>
      <w:tblGrid>
        <w:gridCol w:w="6556"/>
        <w:gridCol w:w="4234"/>
      </w:tblGrid>
      <w:tr w:rsidR="0090510C" w14:paraId="6258488B" w14:textId="77777777" w:rsidTr="0090510C">
        <w:tc>
          <w:tcPr>
            <w:tcW w:w="5395" w:type="dxa"/>
          </w:tcPr>
          <w:p w14:paraId="317E841F" w14:textId="77777777" w:rsidR="0090510C" w:rsidRDefault="0090510C" w:rsidP="00286524">
            <w:pPr>
              <w:pStyle w:val="NormalWeb"/>
              <w:spacing w:before="240" w:beforeAutospacing="0" w:after="0" w:afterAutospacing="0"/>
              <w:textAlignment w:val="baseline"/>
              <w:rPr>
                <w:rFonts w:ascii="Arial" w:hAnsi="Arial" w:cs="Arial"/>
                <w:color w:val="000000"/>
                <w:sz w:val="20"/>
                <w:szCs w:val="20"/>
              </w:rPr>
            </w:pPr>
            <w:r w:rsidRPr="008364ED">
              <w:rPr>
                <w:noProof/>
              </w:rPr>
              <w:drawing>
                <wp:inline distT="0" distB="0" distL="0" distR="0" wp14:anchorId="3F369AC9" wp14:editId="2CDCF26E">
                  <wp:extent cx="4025900" cy="3019425"/>
                  <wp:effectExtent l="0" t="0" r="0" b="9525"/>
                  <wp:docPr id="18" name="Picture 18" descr="C:\Users\cayla\AppData\Local\Tem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yla\AppData\Local\Temp\image0.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26664" cy="3019998"/>
                          </a:xfrm>
                          <a:prstGeom prst="rect">
                            <a:avLst/>
                          </a:prstGeom>
                          <a:noFill/>
                          <a:ln>
                            <a:noFill/>
                          </a:ln>
                        </pic:spPr>
                      </pic:pic>
                    </a:graphicData>
                  </a:graphic>
                </wp:inline>
              </w:drawing>
            </w:r>
          </w:p>
          <w:p w14:paraId="5D9F5B7F" w14:textId="77777777" w:rsidR="0090510C" w:rsidRDefault="0090510C" w:rsidP="0090510C">
            <w:pPr>
              <w:jc w:val="center"/>
              <w:rPr>
                <w:sz w:val="24"/>
                <w:szCs w:val="24"/>
              </w:rPr>
            </w:pPr>
            <w:r>
              <w:rPr>
                <w:sz w:val="24"/>
                <w:szCs w:val="24"/>
              </w:rPr>
              <w:t xml:space="preserve">Left to right: </w:t>
            </w:r>
          </w:p>
          <w:p w14:paraId="458606DB" w14:textId="77777777" w:rsidR="0090510C" w:rsidRPr="0090510C" w:rsidRDefault="0090510C" w:rsidP="0090510C">
            <w:pPr>
              <w:jc w:val="center"/>
              <w:rPr>
                <w:sz w:val="24"/>
                <w:szCs w:val="24"/>
              </w:rPr>
            </w:pPr>
            <w:r>
              <w:rPr>
                <w:sz w:val="24"/>
                <w:szCs w:val="24"/>
              </w:rPr>
              <w:t xml:space="preserve">Anna </w:t>
            </w:r>
            <w:proofErr w:type="spellStart"/>
            <w:r>
              <w:rPr>
                <w:sz w:val="24"/>
                <w:szCs w:val="24"/>
              </w:rPr>
              <w:t>Labarias</w:t>
            </w:r>
            <w:proofErr w:type="spellEnd"/>
            <w:r>
              <w:rPr>
                <w:sz w:val="24"/>
                <w:szCs w:val="24"/>
              </w:rPr>
              <w:t>, Brenna Walsh, Mo. Marian Lucas-Jefferies (stepping in for Anne Marie Dalton), Joanna Bull, MP Andy Fillmore</w:t>
            </w:r>
          </w:p>
        </w:tc>
        <w:tc>
          <w:tcPr>
            <w:tcW w:w="5395" w:type="dxa"/>
          </w:tcPr>
          <w:p w14:paraId="41C1D2BB" w14:textId="77777777" w:rsidR="0090510C" w:rsidRDefault="0090510C" w:rsidP="0090510C">
            <w:pPr>
              <w:jc w:val="center"/>
              <w:rPr>
                <w:sz w:val="24"/>
                <w:szCs w:val="24"/>
              </w:rPr>
            </w:pPr>
          </w:p>
          <w:p w14:paraId="43BE1B3D" w14:textId="77777777" w:rsidR="0090510C" w:rsidRDefault="0090510C" w:rsidP="0090510C">
            <w:pPr>
              <w:jc w:val="center"/>
              <w:rPr>
                <w:sz w:val="24"/>
                <w:szCs w:val="24"/>
              </w:rPr>
            </w:pPr>
          </w:p>
          <w:p w14:paraId="6F27BBB0" w14:textId="77777777" w:rsidR="0090510C" w:rsidRDefault="0090510C" w:rsidP="0090510C">
            <w:pPr>
              <w:jc w:val="center"/>
              <w:rPr>
                <w:rFonts w:ascii="Arial" w:hAnsi="Arial" w:cs="Arial"/>
                <w:color w:val="000000"/>
                <w:sz w:val="20"/>
                <w:szCs w:val="20"/>
              </w:rPr>
            </w:pPr>
            <w:r>
              <w:rPr>
                <w:sz w:val="24"/>
                <w:szCs w:val="24"/>
              </w:rPr>
              <w:t xml:space="preserve">Last week, the Climate Action Alliance met with MP Andy Fillmore to discuss Canada’s climate legacy; more specifically the emission cap legislation being drafted. It is critical this legislation reflects realistic climate </w:t>
            </w:r>
            <w:r w:rsidRPr="00286524">
              <w:rPr>
                <w:rFonts w:asciiTheme="minorHAnsi" w:hAnsiTheme="minorHAnsi" w:cstheme="minorHAnsi"/>
                <w:sz w:val="24"/>
                <w:szCs w:val="24"/>
              </w:rPr>
              <w:t>action aligned with science with everyone doing their fare share including oil</w:t>
            </w:r>
            <w:r w:rsidRPr="00286524">
              <w:rPr>
                <w:rFonts w:asciiTheme="minorHAnsi" w:hAnsiTheme="minorHAnsi" w:cstheme="minorHAnsi"/>
              </w:rPr>
              <w:t xml:space="preserve"> and gas industries. These industries are the largest source of emissions in Canada. The meeting asked for </w:t>
            </w:r>
            <w:r w:rsidRPr="00286524">
              <w:rPr>
                <w:rFonts w:asciiTheme="minorHAnsi" w:hAnsiTheme="minorHAnsi" w:cstheme="minorHAnsi"/>
                <w:color w:val="000000"/>
                <w:sz w:val="24"/>
                <w:szCs w:val="24"/>
              </w:rPr>
              <w:t>a</w:t>
            </w:r>
            <w:r w:rsidRPr="00286524">
              <w:rPr>
                <w:rFonts w:asciiTheme="minorHAnsi" w:eastAsia="Times New Roman" w:hAnsiTheme="minorHAnsi" w:cstheme="minorHAnsi"/>
                <w:color w:val="000000"/>
                <w:sz w:val="24"/>
                <w:szCs w:val="24"/>
                <w:lang w:eastAsia="en-CA"/>
              </w:rPr>
              <w:t>ll oil and gas activities and facilities in Canada, including pipelines, refineries and liquefied natural gas (LNG) export facilities, to be covered by the cap. No loopholes</w:t>
            </w:r>
            <w:r w:rsidRPr="00286524">
              <w:rPr>
                <w:rFonts w:asciiTheme="minorHAnsi" w:hAnsiTheme="minorHAnsi" w:cstheme="minorHAnsi"/>
                <w:color w:val="000000"/>
              </w:rPr>
              <w:t>.</w:t>
            </w:r>
            <w:r>
              <w:rPr>
                <w:rFonts w:asciiTheme="minorHAnsi" w:hAnsiTheme="minorHAnsi" w:cstheme="minorHAnsi"/>
                <w:color w:val="000000"/>
              </w:rPr>
              <w:t xml:space="preserve"> Policy design also needs to integrate equity and environmental justice.</w:t>
            </w:r>
          </w:p>
        </w:tc>
      </w:tr>
    </w:tbl>
    <w:p w14:paraId="6FE3F534" w14:textId="77777777" w:rsidR="00286524" w:rsidRPr="00286524" w:rsidRDefault="00286524" w:rsidP="00286524">
      <w:pPr>
        <w:pStyle w:val="NormalWeb"/>
        <w:spacing w:before="240" w:beforeAutospacing="0" w:after="0" w:afterAutospacing="0"/>
        <w:textAlignment w:val="baseline"/>
        <w:rPr>
          <w:rFonts w:ascii="Arial" w:hAnsi="Arial" w:cs="Arial"/>
          <w:color w:val="000000"/>
          <w:sz w:val="20"/>
          <w:szCs w:val="20"/>
        </w:rPr>
      </w:pPr>
    </w:p>
    <w:p w14:paraId="1742BDA2" w14:textId="77777777" w:rsidR="008501B5" w:rsidRPr="00A379B4" w:rsidRDefault="00D65B0C" w:rsidP="00A379B4">
      <w:pPr>
        <w:jc w:val="center"/>
        <w:rPr>
          <w:sz w:val="24"/>
          <w:szCs w:val="24"/>
        </w:rPr>
      </w:pPr>
      <w:r w:rsidRPr="00367697">
        <w:rPr>
          <w:rFonts w:eastAsia="Times New Roman" w:cs="Calibri"/>
          <w:noProof/>
          <w:sz w:val="24"/>
          <w:szCs w:val="24"/>
          <w:lang w:eastAsia="en-CA"/>
        </w:rPr>
        <w:drawing>
          <wp:inline distT="0" distB="0" distL="0" distR="0" wp14:anchorId="334D1E88" wp14:editId="30992691">
            <wp:extent cx="6627108" cy="742950"/>
            <wp:effectExtent l="0" t="0" r="2540" b="0"/>
            <wp:docPr id="4" name="Picture 4" descr="banners upcoming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nners upcoming event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45854" cy="801105"/>
                    </a:xfrm>
                    <a:prstGeom prst="rect">
                      <a:avLst/>
                    </a:prstGeom>
                    <a:noFill/>
                    <a:ln>
                      <a:noFill/>
                    </a:ln>
                  </pic:spPr>
                </pic:pic>
              </a:graphicData>
            </a:graphic>
          </wp:inline>
        </w:drawing>
      </w:r>
    </w:p>
    <w:p w14:paraId="7671BF7F" w14:textId="77777777" w:rsidR="00D65B0C" w:rsidRPr="00DB5E87" w:rsidRDefault="00DB5E87" w:rsidP="00D65B0C">
      <w:pPr>
        <w:jc w:val="center"/>
        <w:rPr>
          <w:b/>
          <w:sz w:val="28"/>
          <w:szCs w:val="28"/>
        </w:rPr>
      </w:pPr>
      <w:r w:rsidRPr="00DB5E87">
        <w:rPr>
          <w:b/>
          <w:noProof/>
          <w:sz w:val="28"/>
          <w:szCs w:val="28"/>
          <w:highlight w:val="yellow"/>
          <w:lang w:eastAsia="en-CA"/>
        </w:rPr>
        <w:t>TODAY</w:t>
      </w:r>
    </w:p>
    <w:p w14:paraId="04CC6E91" w14:textId="77777777" w:rsidR="00D65B0C" w:rsidRDefault="001559E6" w:rsidP="00D65B0C">
      <w:pPr>
        <w:jc w:val="center"/>
      </w:pPr>
      <w:r>
        <w:object w:dxaOrig="16514" w:dyaOrig="12246" w14:anchorId="7E6956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5.65pt;height:292.5pt" o:ole="">
            <v:imagedata r:id="rId13" o:title=""/>
          </v:shape>
          <o:OLEObject Type="Embed" ProgID="Unknown" ShapeID="_x0000_i1025" DrawAspect="Content" ObjectID="_1739338958" r:id="rId14"/>
        </w:object>
      </w:r>
    </w:p>
    <w:p w14:paraId="31BA54DE" w14:textId="77777777" w:rsidR="00D65B0C" w:rsidRDefault="00D65B0C" w:rsidP="00D65B0C">
      <w:pPr>
        <w:jc w:val="center"/>
      </w:pPr>
      <w:r w:rsidRPr="006B0CE5">
        <w:rPr>
          <w:b/>
          <w:noProof/>
          <w:lang w:eastAsia="en-CA"/>
        </w:rPr>
        <w:drawing>
          <wp:inline distT="0" distB="0" distL="0" distR="0" wp14:anchorId="2A238894" wp14:editId="303B583A">
            <wp:extent cx="6572250" cy="657225"/>
            <wp:effectExtent l="0" t="0" r="0" b="9525"/>
            <wp:docPr id="6" name="Picture 6" descr="F:\0.DEN Enews\Banners\banners L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0.DEN Enews\Banners\banners Len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0" cy="657225"/>
                    </a:xfrm>
                    <a:prstGeom prst="rect">
                      <a:avLst/>
                    </a:prstGeom>
                    <a:noFill/>
                    <a:ln>
                      <a:noFill/>
                    </a:ln>
                  </pic:spPr>
                </pic:pic>
              </a:graphicData>
            </a:graphic>
          </wp:inline>
        </w:drawing>
      </w:r>
    </w:p>
    <w:p w14:paraId="54569839" w14:textId="77777777" w:rsidR="00FE663D" w:rsidRPr="00FE663D" w:rsidRDefault="00FE663D" w:rsidP="00D65B0C">
      <w:pPr>
        <w:jc w:val="center"/>
        <w:rPr>
          <w:sz w:val="24"/>
          <w:szCs w:val="24"/>
        </w:rPr>
      </w:pPr>
      <w:r w:rsidRPr="00FE663D">
        <w:rPr>
          <w:sz w:val="24"/>
          <w:szCs w:val="24"/>
        </w:rPr>
        <w:t xml:space="preserve">2023 Year of the Tree – please see this link for the calendar of daily practices. </w:t>
      </w:r>
    </w:p>
    <w:p w14:paraId="191A98CD" w14:textId="77777777" w:rsidR="00FE663D" w:rsidRPr="00FE663D" w:rsidRDefault="00000000" w:rsidP="00FE663D">
      <w:pPr>
        <w:jc w:val="center"/>
        <w:rPr>
          <w:sz w:val="24"/>
          <w:szCs w:val="24"/>
        </w:rPr>
      </w:pPr>
      <w:hyperlink r:id="rId16" w:history="1">
        <w:r w:rsidR="00FE663D" w:rsidRPr="00FE663D">
          <w:rPr>
            <w:rStyle w:val="Hyperlink"/>
            <w:sz w:val="24"/>
            <w:szCs w:val="24"/>
          </w:rPr>
          <w:t>https://www.greenanglicans.org/wp-content/uploads/2023/02/lent-calendars-2023-final.pdf</w:t>
        </w:r>
      </w:hyperlink>
    </w:p>
    <w:p w14:paraId="2C64BF00" w14:textId="77777777" w:rsidR="00FE663D" w:rsidRDefault="00FE663D" w:rsidP="00D65B0C">
      <w:pPr>
        <w:jc w:val="center"/>
      </w:pPr>
      <w:r>
        <w:t>For daily posts go to the Facebook page for the Communion Forest:</w:t>
      </w:r>
    </w:p>
    <w:p w14:paraId="30002444" w14:textId="77777777" w:rsidR="00CB42FC" w:rsidRDefault="00000000" w:rsidP="00FE663D">
      <w:pPr>
        <w:jc w:val="center"/>
      </w:pPr>
      <w:hyperlink r:id="rId17" w:history="1">
        <w:r w:rsidR="00FE663D" w:rsidRPr="00A035CF">
          <w:rPr>
            <w:rStyle w:val="Hyperlink"/>
          </w:rPr>
          <w:t>https://www.facebook.com/communionforest</w:t>
        </w:r>
      </w:hyperlink>
    </w:p>
    <w:p w14:paraId="107C0033" w14:textId="77777777" w:rsidR="00FE663D" w:rsidRDefault="00FE663D" w:rsidP="00FE663D">
      <w:pPr>
        <w:jc w:val="center"/>
      </w:pPr>
    </w:p>
    <w:p w14:paraId="0020608D" w14:textId="77777777" w:rsidR="00D65B0C" w:rsidRDefault="00D65B0C" w:rsidP="00D65B0C">
      <w:pPr>
        <w:jc w:val="center"/>
      </w:pPr>
      <w:r w:rsidRPr="006B0CE5">
        <w:rPr>
          <w:noProof/>
          <w:lang w:eastAsia="en-CA"/>
        </w:rPr>
        <w:lastRenderedPageBreak/>
        <w:drawing>
          <wp:inline distT="0" distB="0" distL="0" distR="0" wp14:anchorId="6FB48754" wp14:editId="7BB88EAF">
            <wp:extent cx="4426632" cy="5895975"/>
            <wp:effectExtent l="0" t="0" r="0" b="0"/>
            <wp:docPr id="8" name="Picture 8" descr="C:\Users\cayla\AppData\Local\Temp\285b9265-9e80-0396-7f45-849342bf1d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ayla\AppData\Local\Temp\285b9265-9e80-0396-7f45-849342bf1dc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37647" cy="5910646"/>
                    </a:xfrm>
                    <a:prstGeom prst="rect">
                      <a:avLst/>
                    </a:prstGeom>
                    <a:noFill/>
                    <a:ln>
                      <a:noFill/>
                    </a:ln>
                  </pic:spPr>
                </pic:pic>
              </a:graphicData>
            </a:graphic>
          </wp:inline>
        </w:drawing>
      </w:r>
    </w:p>
    <w:p w14:paraId="7524A14A" w14:textId="77777777" w:rsidR="00E114CB" w:rsidRPr="002C4F9D" w:rsidRDefault="002C4F9D" w:rsidP="002C4F9D">
      <w:pPr>
        <w:jc w:val="center"/>
      </w:pPr>
      <w:r w:rsidRPr="002C4F9D">
        <w:rPr>
          <w:color w:val="000000"/>
          <w:sz w:val="28"/>
          <w:szCs w:val="28"/>
        </w:rPr>
        <w:t>Join</w:t>
      </w:r>
      <w:r w:rsidR="00FE663D" w:rsidRPr="002C4F9D">
        <w:rPr>
          <w:color w:val="000000"/>
          <w:sz w:val="28"/>
          <w:szCs w:val="28"/>
        </w:rPr>
        <w:t xml:space="preserve"> the campaign from February 22 to April 6 by</w:t>
      </w:r>
      <w:r w:rsidRPr="002C4F9D">
        <w:rPr>
          <w:color w:val="000000"/>
          <w:sz w:val="28"/>
          <w:szCs w:val="28"/>
        </w:rPr>
        <w:t xml:space="preserve"> making a pledge to reduce your carbon footprint, committing to learn about biodiversity, engage</w:t>
      </w:r>
      <w:r w:rsidR="00FE663D" w:rsidRPr="002C4F9D">
        <w:rPr>
          <w:color w:val="000000"/>
          <w:sz w:val="28"/>
          <w:szCs w:val="28"/>
        </w:rPr>
        <w:t xml:space="preserve"> in acts of solidarity wit</w:t>
      </w:r>
      <w:r w:rsidRPr="002C4F9D">
        <w:rPr>
          <w:color w:val="000000"/>
          <w:sz w:val="28"/>
          <w:szCs w:val="28"/>
        </w:rPr>
        <w:t>h Indigenous communities, and</w:t>
      </w:r>
      <w:r w:rsidR="00FE663D" w:rsidRPr="002C4F9D">
        <w:rPr>
          <w:color w:val="000000"/>
          <w:sz w:val="28"/>
          <w:szCs w:val="28"/>
        </w:rPr>
        <w:t xml:space="preserve"> calling for increased federal action on climate change.</w:t>
      </w:r>
      <w:r w:rsidR="00E114CB">
        <w:rPr>
          <w:rFonts w:ascii="Arial" w:hAnsi="Arial" w:cs="Arial"/>
          <w:sz w:val="21"/>
          <w:szCs w:val="21"/>
        </w:rPr>
        <w:br/>
      </w:r>
      <w:r w:rsidR="00E114CB">
        <w:rPr>
          <w:rFonts w:ascii="Arial" w:hAnsi="Arial" w:cs="Arial"/>
          <w:sz w:val="21"/>
          <w:szCs w:val="21"/>
        </w:rPr>
        <w:br/>
      </w:r>
      <w:r w:rsidR="00E114CB" w:rsidRPr="002C4F9D">
        <w:rPr>
          <w:rStyle w:val="Strong"/>
          <w:rFonts w:asciiTheme="minorHAnsi" w:hAnsiTheme="minorHAnsi" w:cstheme="minorHAnsi"/>
          <w:i/>
          <w:iCs/>
          <w:sz w:val="28"/>
          <w:szCs w:val="28"/>
        </w:rPr>
        <w:t>Give it up for the Earth! 2023</w:t>
      </w:r>
      <w:r w:rsidR="00E114CB" w:rsidRPr="002C4F9D">
        <w:rPr>
          <w:rFonts w:asciiTheme="minorHAnsi" w:hAnsiTheme="minorHAnsi" w:cstheme="minorHAnsi"/>
          <w:sz w:val="28"/>
          <w:szCs w:val="28"/>
        </w:rPr>
        <w:t xml:space="preserve"> includes three action items - </w:t>
      </w:r>
      <w:hyperlink r:id="rId19" w:tgtFrame="_blank" w:history="1">
        <w:r w:rsidR="00E114CB" w:rsidRPr="002C4F9D">
          <w:rPr>
            <w:rStyle w:val="Hyperlink"/>
            <w:rFonts w:asciiTheme="minorHAnsi" w:hAnsiTheme="minorHAnsi" w:cstheme="minorHAnsi"/>
            <w:color w:val="007C89"/>
            <w:sz w:val="28"/>
            <w:szCs w:val="28"/>
          </w:rPr>
          <w:t>Read More.</w:t>
        </w:r>
      </w:hyperlink>
      <w:r w:rsidR="00E114CB" w:rsidRPr="002C4F9D">
        <w:rPr>
          <w:rFonts w:asciiTheme="minorHAnsi" w:hAnsiTheme="minorHAnsi" w:cstheme="minorHAnsi"/>
          <w:sz w:val="28"/>
          <w:szCs w:val="28"/>
        </w:rPr>
        <w:t> </w:t>
      </w:r>
      <w:r w:rsidR="00E114CB" w:rsidRPr="002C4F9D">
        <w:rPr>
          <w:rFonts w:asciiTheme="minorHAnsi" w:hAnsiTheme="minorHAnsi" w:cstheme="minorHAnsi"/>
          <w:sz w:val="28"/>
          <w:szCs w:val="28"/>
        </w:rPr>
        <w:br/>
      </w:r>
      <w:hyperlink r:id="rId20" w:tgtFrame="_blank" w:history="1">
        <w:r w:rsidR="00E114CB" w:rsidRPr="002C4F9D">
          <w:rPr>
            <w:rStyle w:val="Hyperlink"/>
            <w:rFonts w:asciiTheme="minorHAnsi" w:hAnsiTheme="minorHAnsi" w:cstheme="minorHAnsi"/>
            <w:color w:val="007C89"/>
            <w:sz w:val="28"/>
            <w:szCs w:val="28"/>
          </w:rPr>
          <w:t>Access resources</w:t>
        </w:r>
      </w:hyperlink>
      <w:r w:rsidR="00E114CB" w:rsidRPr="002C4F9D">
        <w:rPr>
          <w:rFonts w:asciiTheme="minorHAnsi" w:hAnsiTheme="minorHAnsi" w:cstheme="minorHAnsi"/>
          <w:sz w:val="28"/>
          <w:szCs w:val="28"/>
        </w:rPr>
        <w:br/>
      </w:r>
      <w:hyperlink r:id="rId21" w:tgtFrame="_blank" w:history="1">
        <w:r w:rsidR="00E114CB" w:rsidRPr="002C4F9D">
          <w:rPr>
            <w:rStyle w:val="Hyperlink"/>
            <w:rFonts w:asciiTheme="minorHAnsi" w:hAnsiTheme="minorHAnsi" w:cstheme="minorHAnsi"/>
            <w:color w:val="007C89"/>
            <w:sz w:val="28"/>
            <w:szCs w:val="28"/>
          </w:rPr>
          <w:t>Biodiversity Webinar, March 23</w:t>
        </w:r>
      </w:hyperlink>
      <w:r w:rsidR="00E114CB" w:rsidRPr="002C4F9D">
        <w:rPr>
          <w:rFonts w:asciiTheme="minorHAnsi" w:hAnsiTheme="minorHAnsi" w:cstheme="minorHAnsi"/>
          <w:sz w:val="28"/>
          <w:szCs w:val="28"/>
        </w:rPr>
        <w:br/>
      </w:r>
      <w:hyperlink r:id="rId22" w:tgtFrame="_blank" w:history="1">
        <w:r w:rsidR="00E114CB" w:rsidRPr="002C4F9D">
          <w:rPr>
            <w:rStyle w:val="Hyperlink"/>
            <w:rFonts w:asciiTheme="minorHAnsi" w:hAnsiTheme="minorHAnsi" w:cstheme="minorHAnsi"/>
            <w:color w:val="007C89"/>
            <w:sz w:val="28"/>
            <w:szCs w:val="28"/>
          </w:rPr>
          <w:t>Sign the Open Letter</w:t>
        </w:r>
      </w:hyperlink>
      <w:r w:rsidR="00E114CB" w:rsidRPr="002C4F9D">
        <w:rPr>
          <w:rFonts w:asciiTheme="minorHAnsi" w:hAnsiTheme="minorHAnsi" w:cstheme="minorHAnsi"/>
          <w:sz w:val="28"/>
          <w:szCs w:val="28"/>
        </w:rPr>
        <w:t>.</w:t>
      </w:r>
    </w:p>
    <w:p w14:paraId="194C8A33" w14:textId="77777777" w:rsidR="00E114CB" w:rsidRDefault="00E114CB" w:rsidP="00E114CB">
      <w:pPr>
        <w:spacing w:after="0" w:line="240" w:lineRule="auto"/>
        <w:rPr>
          <w:rFonts w:asciiTheme="minorHAnsi" w:eastAsia="Times New Roman" w:hAnsiTheme="minorHAnsi" w:cstheme="minorHAnsi"/>
          <w:sz w:val="24"/>
          <w:szCs w:val="24"/>
          <w:lang w:eastAsia="en-CA"/>
        </w:rPr>
      </w:pPr>
    </w:p>
    <w:p w14:paraId="285E8133" w14:textId="77777777" w:rsidR="002C4F9D" w:rsidRDefault="002C4F9D" w:rsidP="00E114CB">
      <w:pPr>
        <w:spacing w:after="0" w:line="240" w:lineRule="auto"/>
        <w:rPr>
          <w:rFonts w:asciiTheme="minorHAnsi" w:eastAsia="Times New Roman" w:hAnsiTheme="minorHAnsi" w:cstheme="minorHAnsi"/>
          <w:sz w:val="24"/>
          <w:szCs w:val="24"/>
          <w:lang w:eastAsia="en-CA"/>
        </w:rPr>
      </w:pPr>
    </w:p>
    <w:p w14:paraId="4C8F3D9F" w14:textId="77777777" w:rsidR="00E114CB" w:rsidRPr="00E114CB" w:rsidRDefault="00E114CB" w:rsidP="00E114CB">
      <w:pPr>
        <w:spacing w:after="0" w:line="240" w:lineRule="auto"/>
        <w:rPr>
          <w:rFonts w:asciiTheme="minorHAnsi" w:eastAsia="Times New Roman" w:hAnsiTheme="minorHAnsi" w:cstheme="minorHAnsi"/>
          <w:sz w:val="24"/>
          <w:szCs w:val="24"/>
          <w:lang w:eastAsia="en-CA"/>
        </w:rPr>
      </w:pPr>
      <w:r w:rsidRPr="002F1DEC">
        <w:rPr>
          <w:noProof/>
          <w:lang w:eastAsia="en-CA"/>
        </w:rPr>
        <w:drawing>
          <wp:inline distT="0" distB="0" distL="0" distR="0" wp14:anchorId="7246C270" wp14:editId="1F9E2E10">
            <wp:extent cx="6448425" cy="638175"/>
            <wp:effectExtent l="0" t="0" r="9525" b="9525"/>
            <wp:docPr id="10" name="Picture 10" descr="banners Advo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nners Advocac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48425" cy="638175"/>
                    </a:xfrm>
                    <a:prstGeom prst="rect">
                      <a:avLst/>
                    </a:prstGeom>
                    <a:noFill/>
                    <a:ln>
                      <a:noFill/>
                    </a:ln>
                  </pic:spPr>
                </pic:pic>
              </a:graphicData>
            </a:graphic>
          </wp:inline>
        </w:drawing>
      </w:r>
    </w:p>
    <w:bookmarkStart w:id="0" w:name="_Hlk128174100"/>
    <w:bookmarkEnd w:id="0"/>
    <w:p w14:paraId="2E3BCA2A"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b/>
          <w:sz w:val="28"/>
          <w:szCs w:val="28"/>
          <w:lang w:eastAsia="en-CA"/>
        </w:rPr>
      </w:pPr>
      <w:r w:rsidRPr="00FE663D">
        <w:rPr>
          <w:rFonts w:asciiTheme="minorHAnsi" w:eastAsia="Times New Roman" w:hAnsiTheme="minorHAnsi" w:cstheme="minorHAnsi"/>
          <w:b/>
          <w:sz w:val="28"/>
          <w:szCs w:val="28"/>
          <w:lang w:eastAsia="en-CA"/>
        </w:rPr>
        <w:lastRenderedPageBreak/>
        <w:fldChar w:fldCharType="begin"/>
      </w:r>
      <w:r w:rsidRPr="00FE663D">
        <w:rPr>
          <w:rFonts w:asciiTheme="minorHAnsi" w:eastAsia="Times New Roman" w:hAnsiTheme="minorHAnsi" w:cstheme="minorHAnsi"/>
          <w:b/>
          <w:sz w:val="28"/>
          <w:szCs w:val="28"/>
          <w:lang w:eastAsia="en-CA"/>
        </w:rPr>
        <w:instrText xml:space="preserve"> HYPERLINK "https://www.rainforest-rescue.org/petitions/1265/guatemala-stop-the-palm-oil-industrys-violence-against-the-maya" </w:instrText>
      </w:r>
      <w:r w:rsidRPr="00FE663D">
        <w:rPr>
          <w:rFonts w:asciiTheme="minorHAnsi" w:eastAsia="Times New Roman" w:hAnsiTheme="minorHAnsi" w:cstheme="minorHAnsi"/>
          <w:b/>
          <w:sz w:val="28"/>
          <w:szCs w:val="28"/>
          <w:lang w:eastAsia="en-CA"/>
        </w:rPr>
      </w:r>
      <w:r w:rsidRPr="00FE663D">
        <w:rPr>
          <w:rFonts w:asciiTheme="minorHAnsi" w:eastAsia="Times New Roman" w:hAnsiTheme="minorHAnsi" w:cstheme="minorHAnsi"/>
          <w:b/>
          <w:sz w:val="28"/>
          <w:szCs w:val="28"/>
          <w:lang w:eastAsia="en-CA"/>
        </w:rPr>
        <w:fldChar w:fldCharType="separate"/>
      </w:r>
      <w:r w:rsidRPr="00FE663D">
        <w:rPr>
          <w:rFonts w:asciiTheme="minorHAnsi" w:eastAsia="Times New Roman" w:hAnsiTheme="minorHAnsi" w:cstheme="minorHAnsi"/>
          <w:b/>
          <w:color w:val="0000FF"/>
          <w:sz w:val="28"/>
          <w:szCs w:val="28"/>
          <w:u w:val="single"/>
          <w:lang w:eastAsia="en-CA"/>
        </w:rPr>
        <w:t>Guatemala: Stop the palm oil industry’s violence against the Maya! - Rainforest Rescue (rainforest-rescue.org)</w:t>
      </w:r>
      <w:r w:rsidRPr="00FE663D">
        <w:rPr>
          <w:rFonts w:asciiTheme="minorHAnsi" w:eastAsia="Times New Roman" w:hAnsiTheme="minorHAnsi" w:cstheme="minorHAnsi"/>
          <w:b/>
          <w:sz w:val="28"/>
          <w:szCs w:val="28"/>
          <w:lang w:eastAsia="en-CA"/>
        </w:rPr>
        <w:fldChar w:fldCharType="end"/>
      </w:r>
    </w:p>
    <w:p w14:paraId="46C77916"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sz w:val="24"/>
          <w:szCs w:val="24"/>
          <w:lang w:eastAsia="en-CA"/>
        </w:rPr>
      </w:pPr>
      <w:r w:rsidRPr="00FE663D">
        <w:rPr>
          <w:rFonts w:asciiTheme="minorHAnsi" w:eastAsia="Times New Roman" w:hAnsiTheme="minorHAnsi" w:cstheme="minorHAnsi"/>
          <w:sz w:val="24"/>
          <w:szCs w:val="24"/>
          <w:lang w:eastAsia="en-CA"/>
        </w:rPr>
        <w:t xml:space="preserve">For 1000s of years, Indigenous Mayan communities in Guatemala have watched over rainforests and the incredible nature in areas such as Lake Izabal. Today, this region faces serious conflicts over ancestral rights and the treatment of the environment. Palm oil company </w:t>
      </w:r>
      <w:proofErr w:type="spellStart"/>
      <w:r w:rsidRPr="00FE663D">
        <w:rPr>
          <w:rFonts w:asciiTheme="minorHAnsi" w:eastAsia="Times New Roman" w:hAnsiTheme="minorHAnsi" w:cstheme="minorHAnsi"/>
          <w:sz w:val="24"/>
          <w:szCs w:val="24"/>
          <w:lang w:eastAsia="en-CA"/>
        </w:rPr>
        <w:t>NaturAceites</w:t>
      </w:r>
      <w:proofErr w:type="spellEnd"/>
      <w:r w:rsidRPr="00FE663D">
        <w:rPr>
          <w:rFonts w:asciiTheme="minorHAnsi" w:eastAsia="Times New Roman" w:hAnsiTheme="minorHAnsi" w:cstheme="minorHAnsi"/>
          <w:sz w:val="24"/>
          <w:szCs w:val="24"/>
          <w:lang w:eastAsia="en-CA"/>
        </w:rPr>
        <w:t xml:space="preserve"> has been buying up huge parcels of land and polluting the fragile ecosystem of the lake with their wastewater. </w:t>
      </w:r>
      <w:proofErr w:type="spellStart"/>
      <w:r w:rsidRPr="00FE663D">
        <w:rPr>
          <w:rFonts w:asciiTheme="minorHAnsi" w:eastAsia="Times New Roman" w:hAnsiTheme="minorHAnsi" w:cstheme="minorHAnsi"/>
          <w:sz w:val="24"/>
          <w:szCs w:val="24"/>
          <w:lang w:eastAsia="en-CA"/>
        </w:rPr>
        <w:t>NaturAceites</w:t>
      </w:r>
      <w:proofErr w:type="spellEnd"/>
      <w:r w:rsidRPr="00FE663D">
        <w:rPr>
          <w:rFonts w:asciiTheme="minorHAnsi" w:eastAsia="Times New Roman" w:hAnsiTheme="minorHAnsi" w:cstheme="minorHAnsi"/>
          <w:sz w:val="24"/>
          <w:szCs w:val="24"/>
          <w:lang w:eastAsia="en-CA"/>
        </w:rPr>
        <w:t xml:space="preserve"> supplies multinational companies such as Nestlé and Unilever. On the other side of the lake, the Swiss Solway Investment Group operates the largest nickel mine and smelter in Central America, polluting water, land, and air. The freshwater sea-manatee is one of many creatures that live and rely on Lake Izabal, but they can’t survive this environmental harm. The companies continue to profit and refuse to change. The local people who see what is happening and are treated as threats, with tactics used to silence and scare them. More than 90 families have been made homeless, arrest warrants with rewards have been fabricated, women and children have been assaulted, tear gas grenades are being thrown, and at least one person has been shot. Please add your name to this petition. Dirty palm oil is not the way to go and the Guatemalan government and the companies involved need to stop the violence, respect nature, and respect the rights</w:t>
      </w:r>
      <w:r w:rsidRPr="00FE663D">
        <w:rPr>
          <w:rFonts w:asciiTheme="minorHAnsi" w:eastAsia="Times New Roman" w:hAnsiTheme="minorHAnsi" w:cstheme="minorHAnsi"/>
          <w:color w:val="272D2B"/>
          <w:sz w:val="24"/>
          <w:szCs w:val="24"/>
          <w:shd w:val="clear" w:color="auto" w:fill="FCFCFC"/>
          <w:lang w:eastAsia="en-CA"/>
        </w:rPr>
        <w:t xml:space="preserve"> of the Maya </w:t>
      </w:r>
      <w:proofErr w:type="spellStart"/>
      <w:r w:rsidRPr="00FE663D">
        <w:rPr>
          <w:rFonts w:asciiTheme="minorHAnsi" w:eastAsia="Times New Roman" w:hAnsiTheme="minorHAnsi" w:cstheme="minorHAnsi"/>
          <w:color w:val="272D2B"/>
          <w:sz w:val="24"/>
          <w:szCs w:val="24"/>
          <w:shd w:val="clear" w:color="auto" w:fill="FCFCFC"/>
          <w:lang w:eastAsia="en-CA"/>
        </w:rPr>
        <w:t>Q’eqchi</w:t>
      </w:r>
      <w:proofErr w:type="spellEnd"/>
      <w:r w:rsidRPr="00FE663D">
        <w:rPr>
          <w:rFonts w:asciiTheme="minorHAnsi" w:eastAsia="Times New Roman" w:hAnsiTheme="minorHAnsi" w:cstheme="minorHAnsi"/>
          <w:color w:val="272D2B"/>
          <w:sz w:val="24"/>
          <w:szCs w:val="24"/>
          <w:shd w:val="clear" w:color="auto" w:fill="FCFCFC"/>
          <w:lang w:eastAsia="en-CA"/>
        </w:rPr>
        <w:t xml:space="preserve"> communities</w:t>
      </w:r>
      <w:r w:rsidRPr="00FE663D">
        <w:rPr>
          <w:rFonts w:asciiTheme="minorHAnsi" w:eastAsia="Times New Roman" w:hAnsiTheme="minorHAnsi" w:cstheme="minorHAnsi"/>
          <w:sz w:val="24"/>
          <w:szCs w:val="24"/>
          <w:lang w:eastAsia="en-CA"/>
        </w:rPr>
        <w:t>.</w:t>
      </w:r>
    </w:p>
    <w:p w14:paraId="6D7D13EF"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i/>
          <w:sz w:val="24"/>
          <w:szCs w:val="24"/>
          <w:lang w:eastAsia="en-CA"/>
        </w:rPr>
      </w:pPr>
      <w:r w:rsidRPr="00FE663D">
        <w:rPr>
          <w:rFonts w:asciiTheme="minorHAnsi" w:eastAsia="Times New Roman" w:hAnsiTheme="minorHAnsi" w:cstheme="minorHAnsi"/>
          <w:sz w:val="24"/>
          <w:szCs w:val="24"/>
          <w:highlight w:val="yellow"/>
          <w:lang w:eastAsia="en-CA"/>
        </w:rPr>
        <w:t xml:space="preserve">Jesse’s Editorial note: This petition is near and dear to </w:t>
      </w:r>
      <w:r w:rsidRPr="00FE663D">
        <w:rPr>
          <w:rFonts w:asciiTheme="minorHAnsi" w:eastAsia="Times New Roman" w:hAnsiTheme="minorHAnsi" w:cstheme="minorHAnsi"/>
          <w:i/>
          <w:sz w:val="24"/>
          <w:szCs w:val="24"/>
          <w:highlight w:val="yellow"/>
          <w:lang w:eastAsia="en-CA"/>
        </w:rPr>
        <w:t>“my heart, I've been to this area and so sad to discover this is happening to it and the people. One thing this petition had as well was information on how to avoid dirty palm oil.”</w:t>
      </w:r>
    </w:p>
    <w:p w14:paraId="7272BAF2"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b/>
          <w:sz w:val="28"/>
          <w:szCs w:val="28"/>
          <w:lang w:eastAsia="en-CA"/>
        </w:rPr>
      </w:pPr>
      <w:r w:rsidRPr="00FE663D">
        <w:rPr>
          <w:rFonts w:asciiTheme="minorHAnsi" w:eastAsia="Times New Roman" w:hAnsiTheme="minorHAnsi" w:cstheme="minorHAnsi"/>
          <w:b/>
          <w:sz w:val="28"/>
          <w:szCs w:val="28"/>
          <w:lang w:eastAsia="en-CA"/>
        </w:rPr>
        <w:t> </w:t>
      </w:r>
      <w:hyperlink r:id="rId24" w:history="1">
        <w:r w:rsidRPr="00FE663D">
          <w:rPr>
            <w:rFonts w:asciiTheme="minorHAnsi" w:eastAsia="Times New Roman" w:hAnsiTheme="minorHAnsi" w:cstheme="minorHAnsi"/>
            <w:b/>
            <w:color w:val="0000FF"/>
            <w:sz w:val="28"/>
            <w:szCs w:val="28"/>
            <w:u w:val="single"/>
            <w:lang w:eastAsia="en-CA"/>
          </w:rPr>
          <w:t xml:space="preserve">DFO: Shut down pipeline work in the </w:t>
        </w:r>
        <w:proofErr w:type="spellStart"/>
        <w:r w:rsidRPr="00FE663D">
          <w:rPr>
            <w:rFonts w:asciiTheme="minorHAnsi" w:eastAsia="Times New Roman" w:hAnsiTheme="minorHAnsi" w:cstheme="minorHAnsi"/>
            <w:b/>
            <w:color w:val="0000FF"/>
            <w:sz w:val="28"/>
            <w:szCs w:val="28"/>
            <w:u w:val="single"/>
            <w:lang w:eastAsia="en-CA"/>
          </w:rPr>
          <w:t>Clore</w:t>
        </w:r>
        <w:proofErr w:type="spellEnd"/>
        <w:r w:rsidRPr="00FE663D">
          <w:rPr>
            <w:rFonts w:asciiTheme="minorHAnsi" w:eastAsia="Times New Roman" w:hAnsiTheme="minorHAnsi" w:cstheme="minorHAnsi"/>
            <w:b/>
            <w:color w:val="0000FF"/>
            <w:sz w:val="28"/>
            <w:szCs w:val="28"/>
            <w:u w:val="single"/>
            <w:lang w:eastAsia="en-CA"/>
          </w:rPr>
          <w:t xml:space="preserve"> River - Dogwood (dogwoodbc.ca)</w:t>
        </w:r>
      </w:hyperlink>
    </w:p>
    <w:p w14:paraId="367AD152"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sz w:val="24"/>
          <w:szCs w:val="24"/>
          <w:lang w:eastAsia="en-CA"/>
        </w:rPr>
      </w:pPr>
      <w:r w:rsidRPr="00FE663D">
        <w:rPr>
          <w:rFonts w:asciiTheme="minorHAnsi" w:eastAsia="Times New Roman" w:hAnsiTheme="minorHAnsi" w:cstheme="minorHAnsi"/>
          <w:sz w:val="24"/>
          <w:szCs w:val="24"/>
          <w:lang w:eastAsia="en-CA"/>
        </w:rPr>
        <w:t xml:space="preserve">The </w:t>
      </w:r>
      <w:proofErr w:type="spellStart"/>
      <w:r w:rsidRPr="00FE663D">
        <w:rPr>
          <w:rFonts w:asciiTheme="minorHAnsi" w:eastAsia="Times New Roman" w:hAnsiTheme="minorHAnsi" w:cstheme="minorHAnsi"/>
          <w:sz w:val="24"/>
          <w:szCs w:val="24"/>
          <w:lang w:eastAsia="en-CA"/>
        </w:rPr>
        <w:t>Clore</w:t>
      </w:r>
      <w:proofErr w:type="spellEnd"/>
      <w:r w:rsidRPr="00FE663D">
        <w:rPr>
          <w:rFonts w:asciiTheme="minorHAnsi" w:eastAsia="Times New Roman" w:hAnsiTheme="minorHAnsi" w:cstheme="minorHAnsi"/>
          <w:sz w:val="24"/>
          <w:szCs w:val="24"/>
          <w:lang w:eastAsia="en-CA"/>
        </w:rPr>
        <w:t xml:space="preserve"> River is located in BC. It is a large tributary of the Skeena River and an important habitat for salmon and steelhead trout. </w:t>
      </w:r>
      <w:r w:rsidRPr="00FE663D">
        <w:rPr>
          <w:rFonts w:asciiTheme="minorHAnsi" w:eastAsia="Times New Roman" w:hAnsiTheme="minorHAnsi" w:cstheme="minorHAnsi"/>
          <w:color w:val="2B2B2B"/>
          <w:sz w:val="24"/>
          <w:szCs w:val="24"/>
          <w:lang w:eastAsia="en-CA"/>
        </w:rPr>
        <w:t>The Coastal GasLink pipeline is being built by TC Energy and there has been a</w:t>
      </w:r>
      <w:r w:rsidRPr="00FE663D">
        <w:rPr>
          <w:rFonts w:asciiTheme="minorHAnsi" w:eastAsia="Times New Roman" w:hAnsiTheme="minorHAnsi" w:cstheme="minorHAnsi"/>
          <w:sz w:val="24"/>
          <w:szCs w:val="24"/>
          <w:lang w:eastAsia="en-CA"/>
        </w:rPr>
        <w:t xml:space="preserve"> history of noncompliance when it comes to controlling sediment from worksites. Sediment pollution poses a serious risk to salmon and steelhead eggs, effectively smothering them. This is why it is a federal offence to release sediment in salmon spawning habitat. Recently, Coastal GasLink did just that, when their dams failed and dumped mud into salmon and steelhead spawning habitat. They have also been seen multiple times running heavy machinery in the river with no sediment barrier. Despite several fines from provincial regulators, the company continues to damage salmon habitat in Wet’suwet’en territory and with no meaningful consequences. This petition is going to our DFO Minister, asking that work be shut down at water crossings and that this company actually be held accountable for their ongoing violations of the Fisheries Act.</w:t>
      </w:r>
    </w:p>
    <w:p w14:paraId="20BD16ED"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sz w:val="24"/>
          <w:szCs w:val="24"/>
          <w:lang w:eastAsia="en-CA"/>
        </w:rPr>
      </w:pPr>
      <w:r w:rsidRPr="00FE663D">
        <w:rPr>
          <w:rFonts w:asciiTheme="minorHAnsi" w:eastAsia="Times New Roman" w:hAnsiTheme="minorHAnsi" w:cstheme="minorHAnsi"/>
          <w:sz w:val="24"/>
          <w:szCs w:val="24"/>
          <w:lang w:eastAsia="en-CA"/>
        </w:rPr>
        <w:t> </w:t>
      </w:r>
      <w:hyperlink r:id="rId25" w:history="1">
        <w:r w:rsidRPr="00FE663D">
          <w:rPr>
            <w:rFonts w:asciiTheme="minorHAnsi" w:eastAsia="Times New Roman" w:hAnsiTheme="minorHAnsi" w:cstheme="minorHAnsi"/>
            <w:b/>
            <w:color w:val="0000FF"/>
            <w:sz w:val="28"/>
            <w:szCs w:val="28"/>
            <w:u w:val="single"/>
            <w:lang w:eastAsia="en-CA"/>
          </w:rPr>
          <w:t xml:space="preserve">Take Action, Sign a Petition | The Animal Rescue Site, a </w:t>
        </w:r>
        <w:proofErr w:type="spellStart"/>
        <w:r w:rsidRPr="00FE663D">
          <w:rPr>
            <w:rFonts w:asciiTheme="minorHAnsi" w:eastAsia="Times New Roman" w:hAnsiTheme="minorHAnsi" w:cstheme="minorHAnsi"/>
            <w:b/>
            <w:color w:val="0000FF"/>
            <w:sz w:val="28"/>
            <w:szCs w:val="28"/>
            <w:u w:val="single"/>
            <w:lang w:eastAsia="en-CA"/>
          </w:rPr>
          <w:t>GreaterGood</w:t>
        </w:r>
        <w:proofErr w:type="spellEnd"/>
        <w:r w:rsidRPr="00FE663D">
          <w:rPr>
            <w:rFonts w:asciiTheme="minorHAnsi" w:eastAsia="Times New Roman" w:hAnsiTheme="minorHAnsi" w:cstheme="minorHAnsi"/>
            <w:b/>
            <w:color w:val="0000FF"/>
            <w:sz w:val="28"/>
            <w:szCs w:val="28"/>
            <w:u w:val="single"/>
            <w:lang w:eastAsia="en-CA"/>
          </w:rPr>
          <w:t xml:space="preserve"> project</w:t>
        </w:r>
      </w:hyperlink>
    </w:p>
    <w:p w14:paraId="1125374D"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sz w:val="24"/>
          <w:szCs w:val="24"/>
          <w:lang w:eastAsia="en-CA"/>
        </w:rPr>
      </w:pPr>
      <w:r w:rsidRPr="00FE663D">
        <w:rPr>
          <w:rFonts w:asciiTheme="minorHAnsi" w:eastAsia="Times New Roman" w:hAnsiTheme="minorHAnsi" w:cstheme="minorHAnsi"/>
          <w:sz w:val="24"/>
          <w:szCs w:val="24"/>
          <w:lang w:eastAsia="en-CA"/>
        </w:rPr>
        <w:t xml:space="preserve">The Andean cat is one of the rarest and least-known cats in our world. It is estimated that only 1,400 of these cats are left. They are being driven towards extinction by environmental destruction, habitat loss and fragmentation caused by extensive mining and fracking. For the last 10 years, Patagonia and some of the most vulnerable and biodiverse regions of the South Andes have been bound by a fracking agreement between Argentina, Chevron, and Argentine YPF oil company. This agreement allows for the </w:t>
      </w:r>
      <w:proofErr w:type="spellStart"/>
      <w:r w:rsidRPr="00FE663D">
        <w:rPr>
          <w:rFonts w:asciiTheme="minorHAnsi" w:eastAsia="Times New Roman" w:hAnsiTheme="minorHAnsi" w:cstheme="minorHAnsi"/>
          <w:sz w:val="24"/>
          <w:szCs w:val="24"/>
          <w:lang w:eastAsia="en-CA"/>
        </w:rPr>
        <w:t>Vaca</w:t>
      </w:r>
      <w:proofErr w:type="spellEnd"/>
      <w:r w:rsidRPr="00FE663D">
        <w:rPr>
          <w:rFonts w:asciiTheme="minorHAnsi" w:eastAsia="Times New Roman" w:hAnsiTheme="minorHAnsi" w:cstheme="minorHAnsi"/>
          <w:sz w:val="24"/>
          <w:szCs w:val="24"/>
          <w:lang w:eastAsia="en-CA"/>
        </w:rPr>
        <w:t xml:space="preserve"> </w:t>
      </w:r>
      <w:proofErr w:type="spellStart"/>
      <w:r w:rsidRPr="00FE663D">
        <w:rPr>
          <w:rFonts w:asciiTheme="minorHAnsi" w:eastAsia="Times New Roman" w:hAnsiTheme="minorHAnsi" w:cstheme="minorHAnsi"/>
          <w:sz w:val="24"/>
          <w:szCs w:val="24"/>
          <w:lang w:eastAsia="en-CA"/>
        </w:rPr>
        <w:t>Muerta</w:t>
      </w:r>
      <w:proofErr w:type="spellEnd"/>
      <w:r w:rsidRPr="00FE663D">
        <w:rPr>
          <w:rFonts w:asciiTheme="minorHAnsi" w:eastAsia="Times New Roman" w:hAnsiTheme="minorHAnsi" w:cstheme="minorHAnsi"/>
          <w:sz w:val="24"/>
          <w:szCs w:val="24"/>
          <w:lang w:eastAsia="en-CA"/>
        </w:rPr>
        <w:t xml:space="preserve"> shale reserve to be exploited for crude oil. This means all of the life in the region faces great threats, and especially endemic and vulnerable populations like the Andean cat. The governments of Peru, Bolivia, Chile, and Argentina can place stronger regulations on mining and agricultural activity in Andean cat habitat. Sign your name and let’s help save the Andean cat from extinction!</w:t>
      </w:r>
    </w:p>
    <w:p w14:paraId="5BC73719"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sz w:val="24"/>
          <w:szCs w:val="24"/>
          <w:lang w:eastAsia="en-CA"/>
        </w:rPr>
      </w:pPr>
      <w:r w:rsidRPr="00FE663D">
        <w:rPr>
          <w:rFonts w:asciiTheme="minorHAnsi" w:eastAsia="Times New Roman" w:hAnsiTheme="minorHAnsi" w:cstheme="minorHAnsi"/>
          <w:sz w:val="24"/>
          <w:szCs w:val="24"/>
          <w:lang w:eastAsia="en-CA"/>
        </w:rPr>
        <w:t> </w:t>
      </w:r>
    </w:p>
    <w:p w14:paraId="0499A7C8"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sz w:val="24"/>
          <w:szCs w:val="24"/>
          <w:lang w:eastAsia="en-CA"/>
        </w:rPr>
      </w:pPr>
      <w:r w:rsidRPr="00FE663D">
        <w:rPr>
          <w:rFonts w:asciiTheme="minorHAnsi" w:eastAsia="Times New Roman" w:hAnsiTheme="minorHAnsi" w:cstheme="minorHAnsi"/>
          <w:sz w:val="24"/>
          <w:szCs w:val="24"/>
          <w:lang w:eastAsia="en-CA"/>
        </w:rPr>
        <w:lastRenderedPageBreak/>
        <w:t> </w:t>
      </w:r>
      <w:hyperlink r:id="rId26" w:history="1">
        <w:r w:rsidRPr="00FE663D">
          <w:rPr>
            <w:rFonts w:asciiTheme="minorHAnsi" w:eastAsia="Times New Roman" w:hAnsiTheme="minorHAnsi" w:cstheme="minorHAnsi"/>
            <w:b/>
            <w:color w:val="0000FF"/>
            <w:sz w:val="28"/>
            <w:szCs w:val="28"/>
            <w:u w:val="single"/>
            <w:lang w:eastAsia="en-CA"/>
          </w:rPr>
          <w:t>Take Action on Environmental Racism! - Nature Canada</w:t>
        </w:r>
      </w:hyperlink>
    </w:p>
    <w:p w14:paraId="15C65423"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sz w:val="24"/>
          <w:szCs w:val="24"/>
          <w:lang w:eastAsia="en-CA"/>
        </w:rPr>
      </w:pPr>
      <w:r w:rsidRPr="00FE663D">
        <w:rPr>
          <w:rFonts w:asciiTheme="minorHAnsi" w:eastAsia="Times New Roman" w:hAnsiTheme="minorHAnsi" w:cstheme="minorHAnsi"/>
          <w:sz w:val="24"/>
          <w:szCs w:val="24"/>
          <w:lang w:eastAsia="en-CA"/>
        </w:rPr>
        <w:t xml:space="preserve">Indigenous, Black, and other racialized communities too often bear the brunt of environmental hazards and lack equal access to nature’s benefits. This can be seen from boil water advisories to chemical pollution. Our government, and all political parties in Canada, can acknowledge and take meaningful steps to redress the harms of environmental racism. This petition is asking that Bill C-226 be supported. This bill would require an examination of the links between race, socio-economic status, and environmental risk. Information would be collected on environmental hazards, environmental laws would be assessed in each province, and federal policy would improve to better protect affected communities. Passing Bill C-226 will require the Minister of Environment and Climate Change to develop a strategy on environmental racism, and to regularly report on what is being done. </w:t>
      </w:r>
    </w:p>
    <w:p w14:paraId="74968A32"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sz w:val="24"/>
          <w:szCs w:val="24"/>
          <w:lang w:eastAsia="en-CA"/>
        </w:rPr>
      </w:pPr>
      <w:r w:rsidRPr="00FE663D">
        <w:rPr>
          <w:rFonts w:asciiTheme="minorHAnsi" w:eastAsia="Times New Roman" w:hAnsiTheme="minorHAnsi" w:cstheme="minorHAnsi"/>
          <w:sz w:val="24"/>
          <w:szCs w:val="24"/>
          <w:lang w:eastAsia="en-CA"/>
        </w:rPr>
        <w:t> </w:t>
      </w:r>
      <w:hyperlink r:id="rId27" w:history="1">
        <w:r w:rsidRPr="00FE663D">
          <w:rPr>
            <w:rFonts w:asciiTheme="minorHAnsi" w:eastAsia="Times New Roman" w:hAnsiTheme="minorHAnsi" w:cstheme="minorHAnsi"/>
            <w:b/>
            <w:color w:val="0000FF"/>
            <w:sz w:val="28"/>
            <w:szCs w:val="28"/>
            <w:u w:val="single"/>
            <w:lang w:eastAsia="en-CA"/>
          </w:rPr>
          <w:t>Take Action: Stop the Coyote Killing Contest in Ontario! | Animal Justice</w:t>
        </w:r>
      </w:hyperlink>
    </w:p>
    <w:p w14:paraId="4E4084F1" w14:textId="77777777" w:rsidR="00FE663D" w:rsidRPr="00FE663D" w:rsidRDefault="00FE663D" w:rsidP="00FE663D">
      <w:pPr>
        <w:spacing w:before="100" w:beforeAutospacing="1" w:after="100" w:afterAutospacing="1" w:line="240" w:lineRule="auto"/>
        <w:rPr>
          <w:rFonts w:asciiTheme="minorHAnsi" w:eastAsia="Times New Roman" w:hAnsiTheme="minorHAnsi" w:cstheme="minorHAnsi"/>
          <w:sz w:val="24"/>
          <w:szCs w:val="24"/>
          <w:lang w:eastAsia="en-CA"/>
        </w:rPr>
      </w:pPr>
      <w:r w:rsidRPr="00FE663D">
        <w:rPr>
          <w:rFonts w:asciiTheme="minorHAnsi" w:eastAsia="Times New Roman" w:hAnsiTheme="minorHAnsi" w:cstheme="minorHAnsi"/>
          <w:sz w:val="24"/>
          <w:szCs w:val="24"/>
          <w:lang w:eastAsia="en-CA"/>
        </w:rPr>
        <w:t>Coyotes are commonly known as North America’s song dog, and they are a vital part of ecosystems throughout Canada. They are highly intelligent and care for their families in organized social structures. It is illegal in Ontario to hunt for gain or bounty.  Despite this, the Ontario government allows an outdoor shop to host an annual coyote hunting contest throughout the month of February. There are cash prizes and the more coyotes someone kills, the greater their chances of winning. This contest also poses a risk to Algonquin wolves—a threatened species of wolf who are nearly identical in appearance to coyotes. Animal Justice, Coyote Watch Canada, and The Fur-Bearers are suing the province and asking that the courts ensure the government respects the law. This petition is calling on our Natural Resources Minister to take action against illegal hunting contests. </w:t>
      </w:r>
    </w:p>
    <w:p w14:paraId="1C38F73B" w14:textId="77777777" w:rsidR="00FE663D" w:rsidRPr="00FE663D" w:rsidRDefault="002A4010" w:rsidP="00FE663D">
      <w:pPr>
        <w:rPr>
          <w:rFonts w:asciiTheme="minorHAnsi" w:eastAsiaTheme="minorHAnsi" w:hAnsiTheme="minorHAnsi" w:cstheme="minorHAnsi"/>
        </w:rPr>
      </w:pPr>
      <w:r w:rsidRPr="002A4010">
        <w:rPr>
          <w:rFonts w:asciiTheme="minorHAnsi" w:eastAsiaTheme="minorHAnsi" w:hAnsiTheme="minorHAnsi" w:cstheme="minorHAnsi"/>
          <w:noProof/>
          <w:lang w:eastAsia="en-CA"/>
        </w:rPr>
        <w:drawing>
          <wp:inline distT="0" distB="0" distL="0" distR="0" wp14:anchorId="1259DA88" wp14:editId="1C214829">
            <wp:extent cx="6858000" cy="682831"/>
            <wp:effectExtent l="0" t="0" r="0" b="3175"/>
            <wp:docPr id="1" name="Picture 1" descr="F:\0.DEN Enews\Banners\banners Protect West Mab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0.DEN Enews\Banners\banners Protect West Mabou.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682831"/>
                    </a:xfrm>
                    <a:prstGeom prst="rect">
                      <a:avLst/>
                    </a:prstGeom>
                    <a:noFill/>
                    <a:ln>
                      <a:noFill/>
                    </a:ln>
                  </pic:spPr>
                </pic:pic>
              </a:graphicData>
            </a:graphic>
          </wp:inline>
        </w:drawing>
      </w:r>
    </w:p>
    <w:p w14:paraId="50715891" w14:textId="77777777" w:rsidR="002A4010" w:rsidRPr="002A4010" w:rsidRDefault="002A4010" w:rsidP="002A4010">
      <w:pPr>
        <w:spacing w:after="0" w:line="240" w:lineRule="auto"/>
        <w:rPr>
          <w:rFonts w:asciiTheme="minorHAnsi" w:eastAsia="Times New Roman" w:hAnsiTheme="minorHAnsi" w:cstheme="minorHAnsi"/>
          <w:i/>
          <w:sz w:val="24"/>
          <w:szCs w:val="24"/>
          <w:lang w:eastAsia="en-CA"/>
        </w:rPr>
      </w:pPr>
      <w:r>
        <w:rPr>
          <w:rFonts w:asciiTheme="minorHAnsi" w:eastAsia="Times New Roman" w:hAnsiTheme="minorHAnsi" w:cstheme="minorHAnsi"/>
          <w:i/>
          <w:sz w:val="24"/>
          <w:szCs w:val="24"/>
          <w:lang w:eastAsia="en-CA"/>
        </w:rPr>
        <w:t>“</w:t>
      </w:r>
      <w:r w:rsidRPr="002A4010">
        <w:rPr>
          <w:rFonts w:asciiTheme="minorHAnsi" w:eastAsia="Times New Roman" w:hAnsiTheme="minorHAnsi" w:cstheme="minorHAnsi"/>
          <w:i/>
          <w:sz w:val="24"/>
          <w:szCs w:val="24"/>
          <w:lang w:eastAsia="en-CA"/>
        </w:rPr>
        <w:t>Allowing the Cabot Group to lease part of this designated provincial park to develop a private golf course would destroy the park's sensitive ecosystems. Furthermore, it would set a terrible province-wide precedent that parks are only "protected" until the right developer comes along. </w:t>
      </w:r>
    </w:p>
    <w:p w14:paraId="275F8D1E" w14:textId="77777777" w:rsidR="002A4010" w:rsidRPr="002A4010" w:rsidRDefault="002A4010" w:rsidP="002A4010">
      <w:pPr>
        <w:spacing w:after="0" w:line="240" w:lineRule="auto"/>
        <w:rPr>
          <w:rFonts w:asciiTheme="minorHAnsi" w:eastAsia="Times New Roman" w:hAnsiTheme="minorHAnsi" w:cstheme="minorHAnsi"/>
          <w:i/>
          <w:sz w:val="24"/>
          <w:szCs w:val="24"/>
          <w:lang w:eastAsia="en-CA"/>
        </w:rPr>
      </w:pPr>
    </w:p>
    <w:p w14:paraId="17B57498" w14:textId="77777777" w:rsidR="002A4010" w:rsidRDefault="002A4010" w:rsidP="002A4010">
      <w:pPr>
        <w:spacing w:after="0" w:line="240" w:lineRule="auto"/>
        <w:rPr>
          <w:rFonts w:asciiTheme="minorHAnsi" w:eastAsia="Times New Roman" w:hAnsiTheme="minorHAnsi" w:cstheme="minorHAnsi"/>
          <w:i/>
          <w:sz w:val="24"/>
          <w:szCs w:val="24"/>
          <w:lang w:eastAsia="en-CA"/>
        </w:rPr>
      </w:pPr>
      <w:r w:rsidRPr="002A4010">
        <w:rPr>
          <w:rFonts w:asciiTheme="minorHAnsi" w:eastAsia="Times New Roman" w:hAnsiTheme="minorHAnsi" w:cstheme="minorHAnsi"/>
          <w:i/>
          <w:sz w:val="24"/>
          <w:szCs w:val="24"/>
          <w:lang w:eastAsia="en-CA"/>
        </w:rPr>
        <w:t>The West Mabou Beach Committee and the Ecology Action Centre have teamed up to develop a website, which will feature "Friends of the Park"—groups across the province who are opposed to developing (destroying) this provincial park for private profit.</w:t>
      </w:r>
      <w:r>
        <w:rPr>
          <w:rFonts w:asciiTheme="minorHAnsi" w:eastAsia="Times New Roman" w:hAnsiTheme="minorHAnsi" w:cstheme="minorHAnsi"/>
          <w:i/>
          <w:sz w:val="24"/>
          <w:szCs w:val="24"/>
          <w:lang w:eastAsia="en-CA"/>
        </w:rPr>
        <w:t>”</w:t>
      </w:r>
    </w:p>
    <w:p w14:paraId="2746A3A4" w14:textId="77777777" w:rsidR="002A4010" w:rsidRDefault="00000000" w:rsidP="002A4010">
      <w:pPr>
        <w:spacing w:after="0" w:line="240" w:lineRule="auto"/>
        <w:rPr>
          <w:rFonts w:asciiTheme="minorHAnsi" w:eastAsia="Times New Roman" w:hAnsiTheme="minorHAnsi" w:cstheme="minorHAnsi"/>
          <w:i/>
          <w:sz w:val="24"/>
          <w:szCs w:val="24"/>
          <w:lang w:eastAsia="en-CA"/>
        </w:rPr>
      </w:pPr>
      <w:hyperlink r:id="rId29" w:history="1">
        <w:r w:rsidR="002A4010" w:rsidRPr="00A035CF">
          <w:rPr>
            <w:rStyle w:val="Hyperlink"/>
            <w:rFonts w:asciiTheme="minorHAnsi" w:eastAsia="Times New Roman" w:hAnsiTheme="minorHAnsi" w:cstheme="minorHAnsi"/>
            <w:i/>
            <w:sz w:val="24"/>
            <w:szCs w:val="24"/>
            <w:lang w:eastAsia="en-CA"/>
          </w:rPr>
          <w:t>https://ecologyaction.ca/save-west-mabou-beach-park</w:t>
        </w:r>
      </w:hyperlink>
    </w:p>
    <w:p w14:paraId="5C009BCD" w14:textId="77777777" w:rsidR="002A4010" w:rsidRDefault="002A4010" w:rsidP="002A4010">
      <w:pPr>
        <w:spacing w:after="0" w:line="240" w:lineRule="auto"/>
        <w:rPr>
          <w:rFonts w:asciiTheme="minorHAnsi" w:eastAsia="Times New Roman" w:hAnsiTheme="minorHAnsi" w:cstheme="minorHAnsi"/>
          <w:i/>
          <w:sz w:val="24"/>
          <w:szCs w:val="24"/>
          <w:lang w:eastAsia="en-CA"/>
        </w:rPr>
      </w:pPr>
    </w:p>
    <w:p w14:paraId="1E65DD6B" w14:textId="77777777" w:rsidR="002A4010" w:rsidRDefault="002A4010" w:rsidP="002A4010">
      <w:pPr>
        <w:spacing w:after="0" w:line="240" w:lineRule="auto"/>
        <w:rPr>
          <w:rFonts w:asciiTheme="minorHAnsi" w:eastAsia="Times New Roman" w:hAnsiTheme="minorHAnsi" w:cstheme="minorHAnsi"/>
          <w:sz w:val="24"/>
          <w:szCs w:val="24"/>
          <w:lang w:eastAsia="en-CA"/>
        </w:rPr>
      </w:pPr>
      <w:r>
        <w:rPr>
          <w:rFonts w:asciiTheme="minorHAnsi" w:eastAsia="Times New Roman" w:hAnsiTheme="minorHAnsi" w:cstheme="minorHAnsi"/>
          <w:sz w:val="24"/>
          <w:szCs w:val="24"/>
          <w:lang w:eastAsia="en-CA"/>
        </w:rPr>
        <w:t>Please see other links for more information and petitions:</w:t>
      </w:r>
    </w:p>
    <w:p w14:paraId="44EC1276" w14:textId="77777777" w:rsidR="002A4010" w:rsidRDefault="00000000" w:rsidP="002A4010">
      <w:pPr>
        <w:spacing w:after="0" w:line="240" w:lineRule="auto"/>
        <w:rPr>
          <w:rFonts w:asciiTheme="minorHAnsi" w:eastAsia="Times New Roman" w:hAnsiTheme="minorHAnsi" w:cstheme="minorHAnsi"/>
          <w:sz w:val="24"/>
          <w:szCs w:val="24"/>
          <w:lang w:eastAsia="en-CA"/>
        </w:rPr>
      </w:pPr>
      <w:hyperlink r:id="rId30" w:history="1">
        <w:r w:rsidR="002A4010" w:rsidRPr="00A035CF">
          <w:rPr>
            <w:rStyle w:val="Hyperlink"/>
            <w:rFonts w:asciiTheme="minorHAnsi" w:eastAsia="Times New Roman" w:hAnsiTheme="minorHAnsi" w:cstheme="minorHAnsi"/>
            <w:sz w:val="24"/>
            <w:szCs w:val="24"/>
            <w:lang w:eastAsia="en-CA"/>
          </w:rPr>
          <w:t>https://www.birdscanada.org/wmb\</w:t>
        </w:r>
      </w:hyperlink>
    </w:p>
    <w:p w14:paraId="2F8D0260" w14:textId="77777777" w:rsidR="002A4010" w:rsidRDefault="00000000" w:rsidP="002A4010">
      <w:pPr>
        <w:spacing w:after="0" w:line="240" w:lineRule="auto"/>
        <w:rPr>
          <w:rFonts w:asciiTheme="minorHAnsi" w:eastAsia="Times New Roman" w:hAnsiTheme="minorHAnsi" w:cstheme="minorHAnsi"/>
          <w:sz w:val="24"/>
          <w:szCs w:val="24"/>
          <w:lang w:eastAsia="en-CA"/>
        </w:rPr>
      </w:pPr>
      <w:hyperlink r:id="rId31" w:history="1">
        <w:r w:rsidR="002A4010" w:rsidRPr="00A035CF">
          <w:rPr>
            <w:rStyle w:val="Hyperlink"/>
            <w:rFonts w:asciiTheme="minorHAnsi" w:eastAsia="Times New Roman" w:hAnsiTheme="minorHAnsi" w:cstheme="minorHAnsi"/>
            <w:sz w:val="24"/>
            <w:szCs w:val="24"/>
            <w:lang w:eastAsia="en-CA"/>
          </w:rPr>
          <w:t>https://www.change.org/p/protect-west-mabou-beach</w:t>
        </w:r>
      </w:hyperlink>
    </w:p>
    <w:p w14:paraId="4FA0D79E" w14:textId="77777777" w:rsidR="002A4010" w:rsidRDefault="00000000" w:rsidP="002A4010">
      <w:pPr>
        <w:spacing w:after="0" w:line="240" w:lineRule="auto"/>
        <w:rPr>
          <w:rFonts w:asciiTheme="minorHAnsi" w:eastAsia="Times New Roman" w:hAnsiTheme="minorHAnsi" w:cstheme="minorHAnsi"/>
          <w:sz w:val="24"/>
          <w:szCs w:val="24"/>
          <w:lang w:eastAsia="en-CA"/>
        </w:rPr>
      </w:pPr>
      <w:hyperlink r:id="rId32" w:history="1">
        <w:r w:rsidR="002A4010" w:rsidRPr="00A035CF">
          <w:rPr>
            <w:rStyle w:val="Hyperlink"/>
            <w:rFonts w:asciiTheme="minorHAnsi" w:eastAsia="Times New Roman" w:hAnsiTheme="minorHAnsi" w:cstheme="minorHAnsi"/>
            <w:sz w:val="24"/>
            <w:szCs w:val="24"/>
            <w:lang w:eastAsia="en-CA"/>
          </w:rPr>
          <w:t>https://porthawkesburyreporter.com/petition-opposing-golf-course-in-west-mabou-beach-provincial-park-grows-to-over-16000/</w:t>
        </w:r>
      </w:hyperlink>
    </w:p>
    <w:p w14:paraId="687CB1D2" w14:textId="77777777" w:rsidR="002A4010" w:rsidRDefault="00000000" w:rsidP="002A4010">
      <w:pPr>
        <w:spacing w:after="0" w:line="240" w:lineRule="auto"/>
        <w:rPr>
          <w:rFonts w:asciiTheme="minorHAnsi" w:eastAsia="Times New Roman" w:hAnsiTheme="minorHAnsi" w:cstheme="minorHAnsi"/>
          <w:sz w:val="24"/>
          <w:szCs w:val="24"/>
          <w:lang w:eastAsia="en-CA"/>
        </w:rPr>
      </w:pPr>
      <w:hyperlink r:id="rId33" w:history="1">
        <w:r w:rsidR="002A4010" w:rsidRPr="00A035CF">
          <w:rPr>
            <w:rStyle w:val="Hyperlink"/>
            <w:rFonts w:asciiTheme="minorHAnsi" w:eastAsia="Times New Roman" w:hAnsiTheme="minorHAnsi" w:cstheme="minorHAnsi"/>
            <w:sz w:val="24"/>
            <w:szCs w:val="24"/>
            <w:lang w:eastAsia="en-CA"/>
          </w:rPr>
          <w:t>https://saveowlshead.org/save-west-mabou-beach-provincial-park/</w:t>
        </w:r>
      </w:hyperlink>
    </w:p>
    <w:p w14:paraId="12BEB4EF" w14:textId="77777777" w:rsidR="002A4010" w:rsidRPr="002A4010" w:rsidRDefault="002A4010" w:rsidP="002A4010">
      <w:pPr>
        <w:spacing w:after="0" w:line="240" w:lineRule="auto"/>
        <w:rPr>
          <w:rFonts w:asciiTheme="minorHAnsi" w:eastAsia="Times New Roman" w:hAnsiTheme="minorHAnsi" w:cstheme="minorHAnsi"/>
          <w:sz w:val="24"/>
          <w:szCs w:val="24"/>
          <w:lang w:eastAsia="en-CA"/>
        </w:rPr>
      </w:pPr>
    </w:p>
    <w:p w14:paraId="39300107" w14:textId="77777777" w:rsidR="00E114CB" w:rsidRDefault="00E114CB" w:rsidP="00E114CB">
      <w:pPr>
        <w:spacing w:after="0" w:line="240" w:lineRule="auto"/>
        <w:rPr>
          <w:rFonts w:asciiTheme="minorHAnsi" w:eastAsia="Times New Roman" w:hAnsiTheme="minorHAnsi" w:cstheme="minorHAnsi"/>
          <w:sz w:val="24"/>
          <w:szCs w:val="24"/>
          <w:lang w:eastAsia="en-CA"/>
        </w:rPr>
      </w:pPr>
    </w:p>
    <w:p w14:paraId="01A438F9" w14:textId="77777777" w:rsidR="002A4010" w:rsidRDefault="002A4010" w:rsidP="00E114CB">
      <w:pPr>
        <w:spacing w:after="0" w:line="240" w:lineRule="auto"/>
        <w:rPr>
          <w:rFonts w:asciiTheme="minorHAnsi" w:eastAsia="Times New Roman" w:hAnsiTheme="minorHAnsi" w:cstheme="minorHAnsi"/>
          <w:sz w:val="24"/>
          <w:szCs w:val="24"/>
          <w:lang w:eastAsia="en-CA"/>
        </w:rPr>
      </w:pPr>
    </w:p>
    <w:p w14:paraId="142A4A41" w14:textId="77777777" w:rsidR="00E114CB" w:rsidRPr="00E114CB" w:rsidRDefault="00E114CB" w:rsidP="00E114CB">
      <w:pPr>
        <w:spacing w:after="0" w:line="240" w:lineRule="auto"/>
        <w:rPr>
          <w:rFonts w:asciiTheme="minorHAnsi" w:eastAsia="Times New Roman" w:hAnsiTheme="minorHAnsi" w:cstheme="minorHAnsi"/>
          <w:sz w:val="24"/>
          <w:szCs w:val="24"/>
          <w:lang w:eastAsia="en-CA"/>
        </w:rPr>
      </w:pPr>
    </w:p>
    <w:p w14:paraId="356F5005" w14:textId="77777777" w:rsidR="00E114CB" w:rsidRDefault="00E114CB" w:rsidP="00D65B0C">
      <w:pPr>
        <w:jc w:val="center"/>
      </w:pPr>
      <w:r w:rsidRPr="00FA6328">
        <w:rPr>
          <w:rFonts w:cs="Calibri"/>
          <w:noProof/>
          <w:lang w:eastAsia="en-CA"/>
        </w:rPr>
        <w:lastRenderedPageBreak/>
        <w:drawing>
          <wp:inline distT="0" distB="0" distL="0" distR="0" wp14:anchorId="43D9FB93" wp14:editId="1C951677">
            <wp:extent cx="6677025" cy="6550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3404" cy="672328"/>
                    </a:xfrm>
                    <a:prstGeom prst="rect">
                      <a:avLst/>
                    </a:prstGeom>
                    <a:noFill/>
                    <a:ln>
                      <a:noFill/>
                    </a:ln>
                  </pic:spPr>
                </pic:pic>
              </a:graphicData>
            </a:graphic>
          </wp:inline>
        </w:drawing>
      </w:r>
    </w:p>
    <w:p w14:paraId="0A5D9BD6" w14:textId="77777777" w:rsidR="00AA0A80" w:rsidRPr="00AA0A80" w:rsidRDefault="00DA0FF8" w:rsidP="00E336D6">
      <w:pPr>
        <w:pStyle w:val="Heading2"/>
        <w:jc w:val="center"/>
        <w:rPr>
          <w:rFonts w:ascii="Times New Roman" w:eastAsia="Times New Roman" w:hAnsi="Times New Roman" w:cs="Times New Roman"/>
          <w:b/>
          <w:bCs/>
          <w:color w:val="auto"/>
          <w:sz w:val="36"/>
          <w:szCs w:val="36"/>
          <w:lang w:eastAsia="en-CA"/>
        </w:rPr>
      </w:pPr>
      <w:r>
        <w:rPr>
          <w:rFonts w:ascii="Helvetica Neue" w:hAnsi="Helvetica Neue"/>
          <w:color w:val="424242"/>
        </w:rPr>
        <w:br/>
      </w:r>
      <w:r w:rsidR="00AA0A80" w:rsidRPr="00AA0A80">
        <w:rPr>
          <w:rFonts w:ascii="Times New Roman" w:eastAsia="Times New Roman" w:hAnsi="Times New Roman" w:cs="Times New Roman"/>
          <w:b/>
          <w:bCs/>
          <w:color w:val="auto"/>
          <w:sz w:val="36"/>
          <w:szCs w:val="36"/>
          <w:lang w:eastAsia="en-CA"/>
        </w:rPr>
        <w:t>United in Your Love</w:t>
      </w:r>
    </w:p>
    <w:p w14:paraId="44300B9A" w14:textId="77777777" w:rsidR="00AA0A80" w:rsidRPr="00AA0A80" w:rsidRDefault="00AA0A80" w:rsidP="00E336D6">
      <w:pPr>
        <w:spacing w:before="100" w:beforeAutospacing="1" w:after="100" w:afterAutospacing="1" w:line="240" w:lineRule="auto"/>
        <w:jc w:val="center"/>
        <w:rPr>
          <w:rFonts w:ascii="Times New Roman" w:eastAsia="Times New Roman" w:hAnsi="Times New Roman"/>
          <w:sz w:val="24"/>
          <w:szCs w:val="24"/>
          <w:lang w:eastAsia="en-CA"/>
        </w:rPr>
      </w:pPr>
      <w:r w:rsidRPr="00AA0A80">
        <w:rPr>
          <w:rFonts w:ascii="Times New Roman" w:eastAsia="Times New Roman" w:hAnsi="Times New Roman"/>
          <w:sz w:val="24"/>
          <w:szCs w:val="24"/>
          <w:lang w:eastAsia="en-CA"/>
        </w:rPr>
        <w:t>Almighty God, who are mother and father to us all,</w:t>
      </w:r>
      <w:r w:rsidRPr="00AA0A80">
        <w:rPr>
          <w:rFonts w:ascii="Times New Roman" w:eastAsia="Times New Roman" w:hAnsi="Times New Roman"/>
          <w:sz w:val="24"/>
          <w:szCs w:val="24"/>
          <w:lang w:eastAsia="en-CA"/>
        </w:rPr>
        <w:br/>
      </w:r>
      <w:bookmarkStart w:id="1" w:name="in_our_family"/>
      <w:bookmarkEnd w:id="1"/>
      <w:r w:rsidRPr="00AA0A80">
        <w:rPr>
          <w:rFonts w:ascii="Times New Roman" w:eastAsia="Times New Roman" w:hAnsi="Times New Roman"/>
          <w:sz w:val="24"/>
          <w:szCs w:val="24"/>
          <w:lang w:eastAsia="en-CA"/>
        </w:rPr>
        <w:t xml:space="preserve">Look upon your planet Earth divided. </w:t>
      </w:r>
      <w:r w:rsidRPr="00AA0A80">
        <w:rPr>
          <w:rFonts w:ascii="Times New Roman" w:eastAsia="Times New Roman" w:hAnsi="Times New Roman"/>
          <w:sz w:val="24"/>
          <w:szCs w:val="24"/>
          <w:lang w:eastAsia="en-CA"/>
        </w:rPr>
        <w:br/>
        <w:t xml:space="preserve">Help us to know that we are all your children, </w:t>
      </w:r>
      <w:r w:rsidRPr="00AA0A80">
        <w:rPr>
          <w:rFonts w:ascii="Times New Roman" w:eastAsia="Times New Roman" w:hAnsi="Times New Roman"/>
          <w:sz w:val="24"/>
          <w:szCs w:val="24"/>
          <w:lang w:eastAsia="en-CA"/>
        </w:rPr>
        <w:br/>
        <w:t xml:space="preserve">That all nations belong to one great family, </w:t>
      </w:r>
      <w:r w:rsidRPr="00AA0A80">
        <w:rPr>
          <w:rFonts w:ascii="Times New Roman" w:eastAsia="Times New Roman" w:hAnsi="Times New Roman"/>
          <w:sz w:val="24"/>
          <w:szCs w:val="24"/>
          <w:lang w:eastAsia="en-CA"/>
        </w:rPr>
        <w:br/>
        <w:t>And that all of our religions lead to you.</w:t>
      </w:r>
    </w:p>
    <w:p w14:paraId="0239E8E4" w14:textId="77777777" w:rsidR="00AA0A80" w:rsidRPr="00AA0A80" w:rsidRDefault="00AA0A80" w:rsidP="00E336D6">
      <w:pPr>
        <w:spacing w:before="100" w:beforeAutospacing="1" w:after="100" w:afterAutospacing="1" w:line="240" w:lineRule="auto"/>
        <w:jc w:val="center"/>
        <w:rPr>
          <w:rFonts w:ascii="Times New Roman" w:eastAsia="Times New Roman" w:hAnsi="Times New Roman"/>
          <w:sz w:val="24"/>
          <w:szCs w:val="24"/>
          <w:lang w:eastAsia="en-CA"/>
        </w:rPr>
      </w:pPr>
      <w:r w:rsidRPr="00AA0A80">
        <w:rPr>
          <w:rFonts w:ascii="Times New Roman" w:eastAsia="Times New Roman" w:hAnsi="Times New Roman"/>
          <w:sz w:val="24"/>
          <w:szCs w:val="24"/>
          <w:lang w:eastAsia="en-CA"/>
        </w:rPr>
        <w:t xml:space="preserve">Multiply our prayers in every land </w:t>
      </w:r>
      <w:r w:rsidRPr="00AA0A80">
        <w:rPr>
          <w:rFonts w:ascii="Times New Roman" w:eastAsia="Times New Roman" w:hAnsi="Times New Roman"/>
          <w:sz w:val="24"/>
          <w:szCs w:val="24"/>
          <w:lang w:eastAsia="en-CA"/>
        </w:rPr>
        <w:br/>
        <w:t xml:space="preserve">Until the whole Earth becomes your congregation, </w:t>
      </w:r>
      <w:r w:rsidRPr="00AA0A80">
        <w:rPr>
          <w:rFonts w:ascii="Times New Roman" w:eastAsia="Times New Roman" w:hAnsi="Times New Roman"/>
          <w:sz w:val="24"/>
          <w:szCs w:val="24"/>
          <w:lang w:eastAsia="en-CA"/>
        </w:rPr>
        <w:br/>
        <w:t xml:space="preserve">United in your love. </w:t>
      </w:r>
      <w:r w:rsidRPr="00AA0A80">
        <w:rPr>
          <w:rFonts w:ascii="Times New Roman" w:eastAsia="Times New Roman" w:hAnsi="Times New Roman"/>
          <w:sz w:val="24"/>
          <w:szCs w:val="24"/>
          <w:lang w:eastAsia="en-CA"/>
        </w:rPr>
        <w:br/>
        <w:t>Sustain our vision of a peaceful future</w:t>
      </w:r>
      <w:r w:rsidRPr="00AA0A80">
        <w:rPr>
          <w:rFonts w:ascii="Times New Roman" w:eastAsia="Times New Roman" w:hAnsi="Times New Roman"/>
          <w:sz w:val="24"/>
          <w:szCs w:val="24"/>
          <w:lang w:eastAsia="en-CA"/>
        </w:rPr>
        <w:br/>
        <w:t xml:space="preserve">And give us strength to work unceasingly </w:t>
      </w:r>
      <w:r w:rsidRPr="00AA0A80">
        <w:rPr>
          <w:rFonts w:ascii="Times New Roman" w:eastAsia="Times New Roman" w:hAnsi="Times New Roman"/>
          <w:sz w:val="24"/>
          <w:szCs w:val="24"/>
          <w:lang w:eastAsia="en-CA"/>
        </w:rPr>
        <w:br/>
        <w:t>To make that vision real.</w:t>
      </w:r>
    </w:p>
    <w:p w14:paraId="02A8336C" w14:textId="77777777" w:rsidR="00AA0A80" w:rsidRPr="00AA0A80" w:rsidRDefault="00AA0A80" w:rsidP="00E336D6">
      <w:pPr>
        <w:spacing w:before="100" w:beforeAutospacing="1" w:after="100" w:afterAutospacing="1" w:line="240" w:lineRule="auto"/>
        <w:jc w:val="center"/>
        <w:rPr>
          <w:rFonts w:ascii="Times New Roman" w:eastAsia="Times New Roman" w:hAnsi="Times New Roman"/>
          <w:sz w:val="24"/>
          <w:szCs w:val="24"/>
          <w:lang w:eastAsia="en-CA"/>
        </w:rPr>
      </w:pPr>
      <w:r w:rsidRPr="00AA0A80">
        <w:rPr>
          <w:rFonts w:ascii="Times New Roman" w:eastAsia="Times New Roman" w:hAnsi="Times New Roman"/>
          <w:i/>
          <w:iCs/>
          <w:sz w:val="24"/>
          <w:szCs w:val="24"/>
          <w:lang w:eastAsia="en-CA"/>
        </w:rPr>
        <w:t>- Helen Weaver</w:t>
      </w:r>
    </w:p>
    <w:p w14:paraId="09C95962" w14:textId="77777777" w:rsidR="00DB5E87" w:rsidRDefault="00E336D6" w:rsidP="00DB5E87">
      <w:pPr>
        <w:pStyle w:val="NormalWeb"/>
        <w:shd w:val="clear" w:color="auto" w:fill="FFFFFF"/>
        <w:spacing w:before="0" w:beforeAutospacing="0" w:after="0" w:afterAutospacing="0"/>
        <w:jc w:val="center"/>
      </w:pPr>
      <w:r w:rsidRPr="00E336D6">
        <w:t>https://www.xavier.edu/jesuitresource/online-resources/prayer-index/unity-prayers</w:t>
      </w:r>
    </w:p>
    <w:p w14:paraId="0C76AFFC" w14:textId="77777777" w:rsidR="00DA0FF8" w:rsidRDefault="00DA0FF8" w:rsidP="00D65B0C">
      <w:pPr>
        <w:jc w:val="center"/>
      </w:pPr>
    </w:p>
    <w:sectPr w:rsidR="00DA0FF8" w:rsidSect="001559E6">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00"/>
    <w:family w:val="swiss"/>
    <w:pitch w:val="variable"/>
    <w:sig w:usb0="E0002EFF" w:usb1="C000785B" w:usb2="00000009" w:usb3="00000000" w:csb0="000001FF" w:csb1="00000000"/>
  </w:font>
  <w:font w:name="Helvetica Neue">
    <w:altName w:val="Times New Roman"/>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FF1CC3"/>
    <w:multiLevelType w:val="multilevel"/>
    <w:tmpl w:val="2E5E1F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40666378">
    <w:abstractNumId w:val="0"/>
    <w:lvlOverride w:ilvl="0">
      <w:lvl w:ilvl="0">
        <w:numFmt w:val="lowerLetter"/>
        <w:lvlText w:val="%1."/>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5B0C"/>
    <w:rsid w:val="00022178"/>
    <w:rsid w:val="000A67FB"/>
    <w:rsid w:val="000F04BB"/>
    <w:rsid w:val="001559E6"/>
    <w:rsid w:val="00286524"/>
    <w:rsid w:val="002A4010"/>
    <w:rsid w:val="002C4F9D"/>
    <w:rsid w:val="005314AE"/>
    <w:rsid w:val="005F4620"/>
    <w:rsid w:val="006C0117"/>
    <w:rsid w:val="008364ED"/>
    <w:rsid w:val="008501B5"/>
    <w:rsid w:val="0090510C"/>
    <w:rsid w:val="009757D1"/>
    <w:rsid w:val="00A379B4"/>
    <w:rsid w:val="00AA0A80"/>
    <w:rsid w:val="00C33C52"/>
    <w:rsid w:val="00CB42FC"/>
    <w:rsid w:val="00D65B0C"/>
    <w:rsid w:val="00DA0FF8"/>
    <w:rsid w:val="00DB5E87"/>
    <w:rsid w:val="00E114CB"/>
    <w:rsid w:val="00E336D6"/>
    <w:rsid w:val="00FE663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F2687A"/>
  <w15:chartTrackingRefBased/>
  <w15:docId w15:val="{9A6811A8-058F-48FF-B1AA-54BD377B0A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B0C"/>
    <w:rPr>
      <w:rFonts w:ascii="Calibri" w:eastAsia="Calibri" w:hAnsi="Calibri" w:cs="Times New Roman"/>
    </w:rPr>
  </w:style>
  <w:style w:type="paragraph" w:styleId="Heading2">
    <w:name w:val="heading 2"/>
    <w:basedOn w:val="Normal"/>
    <w:next w:val="Normal"/>
    <w:link w:val="Heading2Char"/>
    <w:uiPriority w:val="9"/>
    <w:semiHidden/>
    <w:unhideWhenUsed/>
    <w:qFormat/>
    <w:rsid w:val="00AA0A8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65B0C"/>
    <w:rPr>
      <w:color w:val="0563C1" w:themeColor="hyperlink"/>
      <w:u w:val="single"/>
    </w:rPr>
  </w:style>
  <w:style w:type="character" w:styleId="Strong">
    <w:name w:val="Strong"/>
    <w:basedOn w:val="DefaultParagraphFont"/>
    <w:uiPriority w:val="22"/>
    <w:qFormat/>
    <w:rsid w:val="00E114CB"/>
    <w:rPr>
      <w:b/>
      <w:bCs/>
    </w:rPr>
  </w:style>
  <w:style w:type="paragraph" w:styleId="NormalWeb">
    <w:name w:val="Normal (Web)"/>
    <w:basedOn w:val="Normal"/>
    <w:uiPriority w:val="99"/>
    <w:unhideWhenUsed/>
    <w:rsid w:val="00DA0FF8"/>
    <w:pPr>
      <w:spacing w:before="100" w:beforeAutospacing="1" w:after="100" w:afterAutospacing="1" w:line="240" w:lineRule="auto"/>
    </w:pPr>
    <w:rPr>
      <w:rFonts w:ascii="Times New Roman" w:eastAsia="Times New Roman" w:hAnsi="Times New Roman"/>
      <w:sz w:val="24"/>
      <w:szCs w:val="24"/>
      <w:lang w:eastAsia="en-CA"/>
    </w:rPr>
  </w:style>
  <w:style w:type="paragraph" w:customStyle="1" w:styleId="smallertext">
    <w:name w:val="smallertext"/>
    <w:basedOn w:val="Normal"/>
    <w:rsid w:val="00DA0FF8"/>
    <w:pPr>
      <w:spacing w:before="100" w:beforeAutospacing="1" w:after="100" w:afterAutospacing="1" w:line="240" w:lineRule="auto"/>
    </w:pPr>
    <w:rPr>
      <w:rFonts w:ascii="Times New Roman" w:eastAsia="Times New Roman" w:hAnsi="Times New Roman"/>
      <w:sz w:val="24"/>
      <w:szCs w:val="24"/>
      <w:lang w:eastAsia="en-CA"/>
    </w:rPr>
  </w:style>
  <w:style w:type="character" w:styleId="Emphasis">
    <w:name w:val="Emphasis"/>
    <w:basedOn w:val="DefaultParagraphFont"/>
    <w:uiPriority w:val="20"/>
    <w:qFormat/>
    <w:rsid w:val="00DA0FF8"/>
    <w:rPr>
      <w:i/>
      <w:iCs/>
    </w:rPr>
  </w:style>
  <w:style w:type="character" w:customStyle="1" w:styleId="Heading2Char">
    <w:name w:val="Heading 2 Char"/>
    <w:basedOn w:val="DefaultParagraphFont"/>
    <w:link w:val="Heading2"/>
    <w:uiPriority w:val="9"/>
    <w:semiHidden/>
    <w:rsid w:val="00AA0A80"/>
    <w:rPr>
      <w:rFonts w:asciiTheme="majorHAnsi" w:eastAsiaTheme="majorEastAsia" w:hAnsiTheme="majorHAnsi" w:cstheme="majorBidi"/>
      <w:color w:val="2E74B5" w:themeColor="accent1" w:themeShade="BF"/>
      <w:sz w:val="26"/>
      <w:szCs w:val="26"/>
    </w:rPr>
  </w:style>
  <w:style w:type="table" w:styleId="TableGrid">
    <w:name w:val="Table Grid"/>
    <w:basedOn w:val="TableNormal"/>
    <w:uiPriority w:val="39"/>
    <w:rsid w:val="00905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422825">
      <w:bodyDiv w:val="1"/>
      <w:marLeft w:val="0"/>
      <w:marRight w:val="0"/>
      <w:marTop w:val="0"/>
      <w:marBottom w:val="0"/>
      <w:divBdr>
        <w:top w:val="none" w:sz="0" w:space="0" w:color="auto"/>
        <w:left w:val="none" w:sz="0" w:space="0" w:color="auto"/>
        <w:bottom w:val="none" w:sz="0" w:space="0" w:color="auto"/>
        <w:right w:val="none" w:sz="0" w:space="0" w:color="auto"/>
      </w:divBdr>
    </w:div>
    <w:div w:id="332875417">
      <w:bodyDiv w:val="1"/>
      <w:marLeft w:val="0"/>
      <w:marRight w:val="0"/>
      <w:marTop w:val="0"/>
      <w:marBottom w:val="0"/>
      <w:divBdr>
        <w:top w:val="none" w:sz="0" w:space="0" w:color="auto"/>
        <w:left w:val="none" w:sz="0" w:space="0" w:color="auto"/>
        <w:bottom w:val="none" w:sz="0" w:space="0" w:color="auto"/>
        <w:right w:val="none" w:sz="0" w:space="0" w:color="auto"/>
      </w:divBdr>
      <w:divsChild>
        <w:div w:id="1148009953">
          <w:marLeft w:val="0"/>
          <w:marRight w:val="0"/>
          <w:marTop w:val="0"/>
          <w:marBottom w:val="0"/>
          <w:divBdr>
            <w:top w:val="none" w:sz="0" w:space="0" w:color="auto"/>
            <w:left w:val="none" w:sz="0" w:space="0" w:color="auto"/>
            <w:bottom w:val="none" w:sz="0" w:space="0" w:color="auto"/>
            <w:right w:val="none" w:sz="0" w:space="0" w:color="auto"/>
          </w:divBdr>
        </w:div>
        <w:div w:id="141241390">
          <w:marLeft w:val="0"/>
          <w:marRight w:val="0"/>
          <w:marTop w:val="0"/>
          <w:marBottom w:val="0"/>
          <w:divBdr>
            <w:top w:val="none" w:sz="0" w:space="0" w:color="auto"/>
            <w:left w:val="none" w:sz="0" w:space="0" w:color="auto"/>
            <w:bottom w:val="none" w:sz="0" w:space="0" w:color="auto"/>
            <w:right w:val="none" w:sz="0" w:space="0" w:color="auto"/>
          </w:divBdr>
        </w:div>
        <w:div w:id="1847018738">
          <w:marLeft w:val="0"/>
          <w:marRight w:val="0"/>
          <w:marTop w:val="0"/>
          <w:marBottom w:val="0"/>
          <w:divBdr>
            <w:top w:val="none" w:sz="0" w:space="0" w:color="auto"/>
            <w:left w:val="none" w:sz="0" w:space="0" w:color="auto"/>
            <w:bottom w:val="none" w:sz="0" w:space="0" w:color="auto"/>
            <w:right w:val="none" w:sz="0" w:space="0" w:color="auto"/>
          </w:divBdr>
        </w:div>
      </w:divsChild>
    </w:div>
    <w:div w:id="379480428">
      <w:bodyDiv w:val="1"/>
      <w:marLeft w:val="0"/>
      <w:marRight w:val="0"/>
      <w:marTop w:val="0"/>
      <w:marBottom w:val="0"/>
      <w:divBdr>
        <w:top w:val="none" w:sz="0" w:space="0" w:color="auto"/>
        <w:left w:val="none" w:sz="0" w:space="0" w:color="auto"/>
        <w:bottom w:val="none" w:sz="0" w:space="0" w:color="auto"/>
        <w:right w:val="none" w:sz="0" w:space="0" w:color="auto"/>
      </w:divBdr>
      <w:divsChild>
        <w:div w:id="1628658795">
          <w:marLeft w:val="0"/>
          <w:marRight w:val="0"/>
          <w:marTop w:val="0"/>
          <w:marBottom w:val="0"/>
          <w:divBdr>
            <w:top w:val="none" w:sz="0" w:space="0" w:color="auto"/>
            <w:left w:val="none" w:sz="0" w:space="0" w:color="auto"/>
            <w:bottom w:val="none" w:sz="0" w:space="0" w:color="auto"/>
            <w:right w:val="none" w:sz="0" w:space="0" w:color="auto"/>
          </w:divBdr>
          <w:divsChild>
            <w:div w:id="609092624">
              <w:marLeft w:val="0"/>
              <w:marRight w:val="0"/>
              <w:marTop w:val="0"/>
              <w:marBottom w:val="0"/>
              <w:divBdr>
                <w:top w:val="none" w:sz="0" w:space="0" w:color="auto"/>
                <w:left w:val="none" w:sz="0" w:space="0" w:color="auto"/>
                <w:bottom w:val="none" w:sz="0" w:space="0" w:color="auto"/>
                <w:right w:val="none" w:sz="0" w:space="0" w:color="auto"/>
              </w:divBdr>
              <w:divsChild>
                <w:div w:id="707032042">
                  <w:marLeft w:val="0"/>
                  <w:marRight w:val="0"/>
                  <w:marTop w:val="0"/>
                  <w:marBottom w:val="0"/>
                  <w:divBdr>
                    <w:top w:val="none" w:sz="0" w:space="0" w:color="auto"/>
                    <w:left w:val="none" w:sz="0" w:space="0" w:color="auto"/>
                    <w:bottom w:val="none" w:sz="0" w:space="0" w:color="auto"/>
                    <w:right w:val="none" w:sz="0" w:space="0" w:color="auto"/>
                  </w:divBdr>
                </w:div>
                <w:div w:id="57943314">
                  <w:marLeft w:val="0"/>
                  <w:marRight w:val="0"/>
                  <w:marTop w:val="0"/>
                  <w:marBottom w:val="0"/>
                  <w:divBdr>
                    <w:top w:val="none" w:sz="0" w:space="0" w:color="auto"/>
                    <w:left w:val="none" w:sz="0" w:space="0" w:color="auto"/>
                    <w:bottom w:val="none" w:sz="0" w:space="0" w:color="auto"/>
                    <w:right w:val="none" w:sz="0" w:space="0" w:color="auto"/>
                  </w:divBdr>
                </w:div>
                <w:div w:id="632712516">
                  <w:marLeft w:val="0"/>
                  <w:marRight w:val="0"/>
                  <w:marTop w:val="0"/>
                  <w:marBottom w:val="0"/>
                  <w:divBdr>
                    <w:top w:val="none" w:sz="0" w:space="0" w:color="auto"/>
                    <w:left w:val="none" w:sz="0" w:space="0" w:color="auto"/>
                    <w:bottom w:val="none" w:sz="0" w:space="0" w:color="auto"/>
                    <w:right w:val="none" w:sz="0" w:space="0" w:color="auto"/>
                  </w:divBdr>
                </w:div>
                <w:div w:id="1614942787">
                  <w:marLeft w:val="0"/>
                  <w:marRight w:val="0"/>
                  <w:marTop w:val="0"/>
                  <w:marBottom w:val="0"/>
                  <w:divBdr>
                    <w:top w:val="none" w:sz="0" w:space="0" w:color="auto"/>
                    <w:left w:val="none" w:sz="0" w:space="0" w:color="auto"/>
                    <w:bottom w:val="none" w:sz="0" w:space="0" w:color="auto"/>
                    <w:right w:val="none" w:sz="0" w:space="0" w:color="auto"/>
                  </w:divBdr>
                </w:div>
                <w:div w:id="34676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04495">
      <w:bodyDiv w:val="1"/>
      <w:marLeft w:val="0"/>
      <w:marRight w:val="0"/>
      <w:marTop w:val="0"/>
      <w:marBottom w:val="0"/>
      <w:divBdr>
        <w:top w:val="none" w:sz="0" w:space="0" w:color="auto"/>
        <w:left w:val="none" w:sz="0" w:space="0" w:color="auto"/>
        <w:bottom w:val="none" w:sz="0" w:space="0" w:color="auto"/>
        <w:right w:val="none" w:sz="0" w:space="0" w:color="auto"/>
      </w:divBdr>
      <w:divsChild>
        <w:div w:id="1720788029">
          <w:marLeft w:val="0"/>
          <w:marRight w:val="0"/>
          <w:marTop w:val="0"/>
          <w:marBottom w:val="0"/>
          <w:divBdr>
            <w:top w:val="none" w:sz="0" w:space="0" w:color="auto"/>
            <w:left w:val="none" w:sz="0" w:space="0" w:color="auto"/>
            <w:bottom w:val="none" w:sz="0" w:space="0" w:color="auto"/>
            <w:right w:val="none" w:sz="0" w:space="0" w:color="auto"/>
          </w:divBdr>
          <w:divsChild>
            <w:div w:id="256787974">
              <w:marLeft w:val="0"/>
              <w:marRight w:val="0"/>
              <w:marTop w:val="0"/>
              <w:marBottom w:val="0"/>
              <w:divBdr>
                <w:top w:val="none" w:sz="0" w:space="0" w:color="auto"/>
                <w:left w:val="none" w:sz="0" w:space="0" w:color="auto"/>
                <w:bottom w:val="none" w:sz="0" w:space="0" w:color="auto"/>
                <w:right w:val="none" w:sz="0" w:space="0" w:color="auto"/>
              </w:divBdr>
              <w:divsChild>
                <w:div w:id="1075778458">
                  <w:marLeft w:val="0"/>
                  <w:marRight w:val="0"/>
                  <w:marTop w:val="0"/>
                  <w:marBottom w:val="0"/>
                  <w:divBdr>
                    <w:top w:val="none" w:sz="0" w:space="0" w:color="auto"/>
                    <w:left w:val="none" w:sz="0" w:space="0" w:color="auto"/>
                    <w:bottom w:val="none" w:sz="0" w:space="0" w:color="auto"/>
                    <w:right w:val="none" w:sz="0" w:space="0" w:color="auto"/>
                  </w:divBdr>
                  <w:divsChild>
                    <w:div w:id="136731811">
                      <w:marLeft w:val="0"/>
                      <w:marRight w:val="0"/>
                      <w:marTop w:val="0"/>
                      <w:marBottom w:val="0"/>
                      <w:divBdr>
                        <w:top w:val="none" w:sz="0" w:space="0" w:color="auto"/>
                        <w:left w:val="none" w:sz="0" w:space="0" w:color="auto"/>
                        <w:bottom w:val="none" w:sz="0" w:space="0" w:color="auto"/>
                        <w:right w:val="none" w:sz="0" w:space="0" w:color="auto"/>
                      </w:divBdr>
                    </w:div>
                    <w:div w:id="1975140137">
                      <w:marLeft w:val="0"/>
                      <w:marRight w:val="0"/>
                      <w:marTop w:val="0"/>
                      <w:marBottom w:val="0"/>
                      <w:divBdr>
                        <w:top w:val="none" w:sz="0" w:space="0" w:color="auto"/>
                        <w:left w:val="none" w:sz="0" w:space="0" w:color="auto"/>
                        <w:bottom w:val="none" w:sz="0" w:space="0" w:color="auto"/>
                        <w:right w:val="none" w:sz="0" w:space="0" w:color="auto"/>
                      </w:divBdr>
                    </w:div>
                    <w:div w:id="861015816">
                      <w:marLeft w:val="0"/>
                      <w:marRight w:val="0"/>
                      <w:marTop w:val="0"/>
                      <w:marBottom w:val="0"/>
                      <w:divBdr>
                        <w:top w:val="none" w:sz="0" w:space="0" w:color="auto"/>
                        <w:left w:val="none" w:sz="0" w:space="0" w:color="auto"/>
                        <w:bottom w:val="none" w:sz="0" w:space="0" w:color="auto"/>
                        <w:right w:val="none" w:sz="0" w:space="0" w:color="auto"/>
                      </w:divBdr>
                    </w:div>
                    <w:div w:id="869151796">
                      <w:marLeft w:val="0"/>
                      <w:marRight w:val="0"/>
                      <w:marTop w:val="0"/>
                      <w:marBottom w:val="0"/>
                      <w:divBdr>
                        <w:top w:val="none" w:sz="0" w:space="0" w:color="auto"/>
                        <w:left w:val="none" w:sz="0" w:space="0" w:color="auto"/>
                        <w:bottom w:val="none" w:sz="0" w:space="0" w:color="auto"/>
                        <w:right w:val="none" w:sz="0" w:space="0" w:color="auto"/>
                      </w:divBdr>
                    </w:div>
                    <w:div w:id="906106970">
                      <w:marLeft w:val="0"/>
                      <w:marRight w:val="0"/>
                      <w:marTop w:val="0"/>
                      <w:marBottom w:val="0"/>
                      <w:divBdr>
                        <w:top w:val="none" w:sz="0" w:space="0" w:color="auto"/>
                        <w:left w:val="none" w:sz="0" w:space="0" w:color="auto"/>
                        <w:bottom w:val="none" w:sz="0" w:space="0" w:color="auto"/>
                        <w:right w:val="none" w:sz="0" w:space="0" w:color="auto"/>
                      </w:divBdr>
                    </w:div>
                    <w:div w:id="1357972753">
                      <w:marLeft w:val="0"/>
                      <w:marRight w:val="0"/>
                      <w:marTop w:val="0"/>
                      <w:marBottom w:val="0"/>
                      <w:divBdr>
                        <w:top w:val="none" w:sz="0" w:space="0" w:color="auto"/>
                        <w:left w:val="none" w:sz="0" w:space="0" w:color="auto"/>
                        <w:bottom w:val="none" w:sz="0" w:space="0" w:color="auto"/>
                        <w:right w:val="none" w:sz="0" w:space="0" w:color="auto"/>
                      </w:divBdr>
                    </w:div>
                    <w:div w:id="2009214624">
                      <w:marLeft w:val="0"/>
                      <w:marRight w:val="0"/>
                      <w:marTop w:val="0"/>
                      <w:marBottom w:val="0"/>
                      <w:divBdr>
                        <w:top w:val="none" w:sz="0" w:space="0" w:color="auto"/>
                        <w:left w:val="none" w:sz="0" w:space="0" w:color="auto"/>
                        <w:bottom w:val="none" w:sz="0" w:space="0" w:color="auto"/>
                        <w:right w:val="none" w:sz="0" w:space="0" w:color="auto"/>
                      </w:divBdr>
                    </w:div>
                    <w:div w:id="990018653">
                      <w:marLeft w:val="0"/>
                      <w:marRight w:val="0"/>
                      <w:marTop w:val="0"/>
                      <w:marBottom w:val="0"/>
                      <w:divBdr>
                        <w:top w:val="none" w:sz="0" w:space="0" w:color="auto"/>
                        <w:left w:val="none" w:sz="0" w:space="0" w:color="auto"/>
                        <w:bottom w:val="none" w:sz="0" w:space="0" w:color="auto"/>
                        <w:right w:val="none" w:sz="0" w:space="0" w:color="auto"/>
                      </w:divBdr>
                    </w:div>
                    <w:div w:id="586768131">
                      <w:marLeft w:val="0"/>
                      <w:marRight w:val="0"/>
                      <w:marTop w:val="0"/>
                      <w:marBottom w:val="0"/>
                      <w:divBdr>
                        <w:top w:val="none" w:sz="0" w:space="0" w:color="auto"/>
                        <w:left w:val="none" w:sz="0" w:space="0" w:color="auto"/>
                        <w:bottom w:val="none" w:sz="0" w:space="0" w:color="auto"/>
                        <w:right w:val="none" w:sz="0" w:space="0" w:color="auto"/>
                      </w:divBdr>
                    </w:div>
                    <w:div w:id="31865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023956">
      <w:bodyDiv w:val="1"/>
      <w:marLeft w:val="0"/>
      <w:marRight w:val="0"/>
      <w:marTop w:val="0"/>
      <w:marBottom w:val="0"/>
      <w:divBdr>
        <w:top w:val="none" w:sz="0" w:space="0" w:color="auto"/>
        <w:left w:val="none" w:sz="0" w:space="0" w:color="auto"/>
        <w:bottom w:val="none" w:sz="0" w:space="0" w:color="auto"/>
        <w:right w:val="none" w:sz="0" w:space="0" w:color="auto"/>
      </w:divBdr>
    </w:div>
    <w:div w:id="1600023089">
      <w:bodyDiv w:val="1"/>
      <w:marLeft w:val="0"/>
      <w:marRight w:val="0"/>
      <w:marTop w:val="0"/>
      <w:marBottom w:val="0"/>
      <w:divBdr>
        <w:top w:val="none" w:sz="0" w:space="0" w:color="auto"/>
        <w:left w:val="none" w:sz="0" w:space="0" w:color="auto"/>
        <w:bottom w:val="none" w:sz="0" w:space="0" w:color="auto"/>
        <w:right w:val="none" w:sz="0" w:space="0" w:color="auto"/>
      </w:divBdr>
    </w:div>
    <w:div w:id="211520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8.png"/><Relationship Id="rId26" Type="http://schemas.openxmlformats.org/officeDocument/2006/relationships/hyperlink" Target="https://act.naturecanada.ca/page/113758/action/1?ea.tracking.id=website_organic" TargetMode="External"/><Relationship Id="rId3" Type="http://schemas.openxmlformats.org/officeDocument/2006/relationships/settings" Target="settings.xml"/><Relationship Id="rId21" Type="http://schemas.openxmlformats.org/officeDocument/2006/relationships/hyperlink" Target="https://fortheloveofcreation.us10.list-manage.com/track/click?u=9d3c6a31c52da4ccee2384011&amp;id=4e001a7573&amp;e=3bc85e8dd7" TargetMode="External"/><Relationship Id="rId34" Type="http://schemas.openxmlformats.org/officeDocument/2006/relationships/image" Target="media/image11.png"/><Relationship Id="rId7" Type="http://schemas.openxmlformats.org/officeDocument/2006/relationships/hyperlink" Target="about:blank" TargetMode="External"/><Relationship Id="rId12" Type="http://schemas.openxmlformats.org/officeDocument/2006/relationships/image" Target="media/image5.jpeg"/><Relationship Id="rId17" Type="http://schemas.openxmlformats.org/officeDocument/2006/relationships/hyperlink" Target="https://www.facebook.com/communionforest" TargetMode="External"/><Relationship Id="rId25" Type="http://schemas.openxmlformats.org/officeDocument/2006/relationships/hyperlink" Target="https://theanimalrescuesite.greatergood.com/clicktogive/ars/petition/andean-cat?utm_campaign=andean-cat&amp;xnpe_tifc=4koZ4keuhf4.4IolOFesOMpsafeWaeiWhFW5hM4DhfLLafs3Ekic4IP1hdJLRfXcbdiArFLNhFHpb.xD4DUshkhNxDHT&amp;utm_source=ARS-TA-1-FullList-20230213&amp;utm_medium=email&amp;utm_term=20230213" TargetMode="External"/><Relationship Id="rId33" Type="http://schemas.openxmlformats.org/officeDocument/2006/relationships/hyperlink" Target="https://saveowlshead.org/save-west-mabou-beach-provincial-park/" TargetMode="External"/><Relationship Id="rId2" Type="http://schemas.openxmlformats.org/officeDocument/2006/relationships/styles" Target="styles.xml"/><Relationship Id="rId16" Type="http://schemas.openxmlformats.org/officeDocument/2006/relationships/hyperlink" Target="https://www.greenanglicans.org/wp-content/uploads/2023/02/lent-calendars-2023-final.pdf" TargetMode="External"/><Relationship Id="rId20" Type="http://schemas.openxmlformats.org/officeDocument/2006/relationships/hyperlink" Target="https://fortheloveofcreation.us10.list-manage.com/track/click?u=9d3c6a31c52da4ccee2384011&amp;id=cf1dfc7d1a&amp;e=3bc85e8dd7" TargetMode="External"/><Relationship Id="rId29" Type="http://schemas.openxmlformats.org/officeDocument/2006/relationships/hyperlink" Target="https://ecologyaction.ca/save-west-mabou-beach-park" TargetMode="External"/><Relationship Id="rId1" Type="http://schemas.openxmlformats.org/officeDocument/2006/relationships/numbering" Target="numbering.xml"/><Relationship Id="rId6" Type="http://schemas.openxmlformats.org/officeDocument/2006/relationships/hyperlink" Target="about:blank" TargetMode="External"/><Relationship Id="rId11" Type="http://schemas.openxmlformats.org/officeDocument/2006/relationships/image" Target="media/image4.jpeg"/><Relationship Id="rId24" Type="http://schemas.openxmlformats.org/officeDocument/2006/relationships/hyperlink" Target="https://dogwoodbc.ca/petitions/dfo-shut-down-coastal-gaslink/?mkt_tok=MTg4LVZEVS0zNjAAAAGJawemfDskC72_IiQ3pr-ccOM342f99XKfwFR0fixNNBpheGirzmG0Kffl2tJymO-19YANfDiVnT5CO2qeW4aK5ypinOwz9RJ0ax_HJ0ZOFSJSdg" TargetMode="External"/><Relationship Id="rId32" Type="http://schemas.openxmlformats.org/officeDocument/2006/relationships/hyperlink" Target="https://porthawkesburyreporter.com/petition-opposing-golf-course-in-west-mabou-beach-provincial-park-grows-to-over-16000/" TargetMode="External"/><Relationship Id="rId5" Type="http://schemas.openxmlformats.org/officeDocument/2006/relationships/image" Target="media/image1.emf"/><Relationship Id="rId15" Type="http://schemas.openxmlformats.org/officeDocument/2006/relationships/image" Target="media/image7.jpeg"/><Relationship Id="rId23" Type="http://schemas.openxmlformats.org/officeDocument/2006/relationships/image" Target="media/image9.jpeg"/><Relationship Id="rId28" Type="http://schemas.openxmlformats.org/officeDocument/2006/relationships/image" Target="media/image10.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s://fortheloveofcreation.us10.list-manage.com/track/click?u=9d3c6a31c52da4ccee2384011&amp;id=f7b7eab6bb&amp;e=3bc85e8dd7" TargetMode="External"/><Relationship Id="rId31" Type="http://schemas.openxmlformats.org/officeDocument/2006/relationships/hyperlink" Target="https://www.change.org/p/protect-west-mabou-beach"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hyperlink" Target="https://fortheloveofcreation.us10.list-manage.com/track/click?u=9d3c6a31c52da4ccee2384011&amp;id=d7d18caf9e&amp;e=3bc85e8dd7" TargetMode="External"/><Relationship Id="rId27" Type="http://schemas.openxmlformats.org/officeDocument/2006/relationships/hyperlink" Target="https://action.animaljustice.ca/page/105276/action/1" TargetMode="External"/><Relationship Id="rId30" Type="http://schemas.openxmlformats.org/officeDocument/2006/relationships/hyperlink" Target="https://www.birdscanada.org/wmb\" TargetMode="External"/><Relationship Id="rId35" Type="http://schemas.openxmlformats.org/officeDocument/2006/relationships/fontTable" Target="fontTable.xml"/><Relationship Id="rId8"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6</Pages>
  <Words>1701</Words>
  <Characters>9696</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11375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Aylard</dc:creator>
  <cp:keywords/>
  <dc:description/>
  <cp:lastModifiedBy>Mo. Marian Lucas-Jefferies</cp:lastModifiedBy>
  <cp:revision>2</cp:revision>
  <dcterms:created xsi:type="dcterms:W3CDTF">2023-03-03T12:56:00Z</dcterms:created>
  <dcterms:modified xsi:type="dcterms:W3CDTF">2023-03-03T12:56:00Z</dcterms:modified>
</cp:coreProperties>
</file>