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0790"/>
      </w:tblGrid>
      <w:tr w:rsidR="008C5928" w:rsidTr="008C5928">
        <w:tc>
          <w:tcPr>
            <w:tcW w:w="9350" w:type="dxa"/>
          </w:tcPr>
          <w:p w:rsidR="008C5928" w:rsidRDefault="008C5928">
            <w:r w:rsidRPr="007B4CCD">
              <w:rPr>
                <w:rFonts w:ascii="Calibri" w:hAnsi="Calibri" w:cs="Calibri"/>
                <w:noProof/>
                <w:sz w:val="24"/>
                <w:szCs w:val="24"/>
                <w:lang w:eastAsia="en-CA"/>
              </w:rPr>
              <w:drawing>
                <wp:inline distT="0" distB="0" distL="0" distR="0" wp14:anchorId="0CC46216" wp14:editId="64F38E60">
                  <wp:extent cx="6915150" cy="252590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30082" cy="2531358"/>
                          </a:xfrm>
                          <a:prstGeom prst="rect">
                            <a:avLst/>
                          </a:prstGeom>
                          <a:noFill/>
                          <a:ln>
                            <a:noFill/>
                          </a:ln>
                        </pic:spPr>
                      </pic:pic>
                    </a:graphicData>
                  </a:graphic>
                </wp:inline>
              </w:drawing>
            </w:r>
          </w:p>
        </w:tc>
      </w:tr>
      <w:tr w:rsidR="008C5928" w:rsidTr="008C5928">
        <w:tc>
          <w:tcPr>
            <w:tcW w:w="9350" w:type="dxa"/>
          </w:tcPr>
          <w:p w:rsidR="008C5928" w:rsidRPr="008C5928" w:rsidRDefault="008C5928" w:rsidP="008C5928">
            <w:pPr>
              <w:spacing w:after="160" w:line="259" w:lineRule="auto"/>
              <w:jc w:val="center"/>
              <w:rPr>
                <w:rFonts w:ascii="Calibri" w:hAnsi="Calibri" w:cs="Calibri"/>
                <w:b/>
                <w:sz w:val="28"/>
                <w:szCs w:val="28"/>
              </w:rPr>
            </w:pPr>
            <w:r>
              <w:rPr>
                <w:rFonts w:ascii="Calibri" w:hAnsi="Calibri" w:cs="Calibri"/>
                <w:b/>
                <w:sz w:val="28"/>
                <w:szCs w:val="28"/>
              </w:rPr>
              <w:t xml:space="preserve">June 15, </w:t>
            </w:r>
            <w:r w:rsidRPr="008C5928">
              <w:rPr>
                <w:rFonts w:ascii="Calibri" w:hAnsi="Calibri" w:cs="Calibri"/>
                <w:b/>
                <w:sz w:val="28"/>
                <w:szCs w:val="28"/>
              </w:rPr>
              <w:t>2021</w:t>
            </w:r>
          </w:p>
          <w:p w:rsidR="008C5928" w:rsidRPr="008C5928" w:rsidRDefault="008C5928" w:rsidP="008C5928">
            <w:pPr>
              <w:spacing w:after="160" w:line="259" w:lineRule="auto"/>
              <w:jc w:val="center"/>
              <w:rPr>
                <w:rFonts w:ascii="Calibri" w:hAnsi="Calibri" w:cs="Calibri"/>
                <w:sz w:val="24"/>
                <w:szCs w:val="24"/>
              </w:rPr>
            </w:pPr>
            <w:r w:rsidRPr="008C5928">
              <w:rPr>
                <w:rFonts w:ascii="Calibri" w:hAnsi="Calibri" w:cs="Calibri"/>
                <w:sz w:val="24"/>
                <w:szCs w:val="24"/>
              </w:rPr>
              <w:t xml:space="preserve">Email: </w:t>
            </w:r>
            <w:hyperlink r:id="rId5" w:history="1">
              <w:r w:rsidRPr="008C5928">
                <w:rPr>
                  <w:rFonts w:ascii="Calibri" w:hAnsi="Calibri" w:cs="Calibri"/>
                  <w:sz w:val="24"/>
                  <w:szCs w:val="24"/>
                  <w:u w:val="single"/>
                  <w:lang w:val="en-US"/>
                </w:rPr>
                <w:t>endionspei@gmail.com</w:t>
              </w:r>
            </w:hyperlink>
            <w:r w:rsidRPr="008C5928">
              <w:rPr>
                <w:rFonts w:ascii="Calibri" w:hAnsi="Calibri" w:cs="Calibri"/>
                <w:sz w:val="24"/>
                <w:szCs w:val="24"/>
              </w:rPr>
              <w:t xml:space="preserve">  Website: </w:t>
            </w:r>
            <w:hyperlink r:id="rId6" w:history="1">
              <w:r w:rsidRPr="008C5928">
                <w:rPr>
                  <w:rFonts w:ascii="Calibri" w:hAnsi="Calibri" w:cs="Calibri"/>
                  <w:color w:val="4472C4" w:themeColor="accent5"/>
                  <w:sz w:val="24"/>
                  <w:szCs w:val="24"/>
                  <w:u w:val="single"/>
                  <w:lang w:val="en-US"/>
                </w:rPr>
                <w:t>nspeidiocese.ca/den</w:t>
              </w:r>
            </w:hyperlink>
          </w:p>
          <w:p w:rsidR="008C5928" w:rsidRPr="008C5928" w:rsidRDefault="008C5928" w:rsidP="008C5928">
            <w:pPr>
              <w:spacing w:after="160" w:line="259" w:lineRule="auto"/>
              <w:jc w:val="center"/>
              <w:rPr>
                <w:rFonts w:ascii="Calibri" w:hAnsi="Calibri" w:cs="Calibri"/>
                <w:sz w:val="24"/>
                <w:szCs w:val="24"/>
                <w:u w:val="single"/>
              </w:rPr>
            </w:pPr>
            <w:r w:rsidRPr="008C5928">
              <w:rPr>
                <w:rFonts w:ascii="Calibri" w:hAnsi="Calibri" w:cs="Calibri"/>
                <w:sz w:val="24"/>
                <w:szCs w:val="24"/>
              </w:rPr>
              <w:t xml:space="preserve">Facebook: </w:t>
            </w:r>
            <w:hyperlink r:id="rId7" w:history="1">
              <w:r w:rsidRPr="008C5928">
                <w:rPr>
                  <w:rFonts w:ascii="Calibri" w:hAnsi="Calibri" w:cs="Calibri"/>
                  <w:sz w:val="24"/>
                  <w:szCs w:val="24"/>
                  <w:u w:val="single"/>
                </w:rPr>
                <w:t>Environment Network Diocese of NS &amp; PEI</w:t>
              </w:r>
            </w:hyperlink>
          </w:p>
          <w:p w:rsidR="008C5928" w:rsidRPr="008C5928" w:rsidRDefault="008C5928" w:rsidP="008C5928">
            <w:pPr>
              <w:spacing w:after="160" w:line="259" w:lineRule="auto"/>
              <w:jc w:val="center"/>
              <w:rPr>
                <w:rFonts w:ascii="Calibri" w:hAnsi="Calibri" w:cs="Calibri"/>
                <w:sz w:val="24"/>
                <w:szCs w:val="24"/>
              </w:rPr>
            </w:pPr>
            <w:r w:rsidRPr="008C5928">
              <w:rPr>
                <w:rFonts w:ascii="Calibri" w:hAnsi="Calibri" w:cs="Calibri"/>
                <w:sz w:val="24"/>
                <w:szCs w:val="24"/>
              </w:rPr>
              <w:t xml:space="preserve">Welcome to our weekly </w:t>
            </w:r>
            <w:proofErr w:type="spellStart"/>
            <w:r w:rsidRPr="008C5928">
              <w:rPr>
                <w:rFonts w:ascii="Calibri" w:hAnsi="Calibri" w:cs="Calibri"/>
                <w:sz w:val="24"/>
                <w:szCs w:val="24"/>
              </w:rPr>
              <w:t>Enews</w:t>
            </w:r>
            <w:proofErr w:type="spellEnd"/>
            <w:r w:rsidRPr="008C5928">
              <w:rPr>
                <w:rFonts w:ascii="Calibri" w:hAnsi="Calibri" w:cs="Calibri"/>
                <w:sz w:val="24"/>
                <w:szCs w:val="24"/>
              </w:rPr>
              <w:t>.</w:t>
            </w:r>
            <w:r w:rsidRPr="008C5928">
              <w:rPr>
                <w:rFonts w:ascii="Calibri" w:hAnsi="Calibri" w:cs="Calibri"/>
                <w:b/>
                <w:sz w:val="24"/>
                <w:szCs w:val="24"/>
              </w:rPr>
              <w:t> </w:t>
            </w:r>
            <w:r w:rsidRPr="008C5928">
              <w:rPr>
                <w:rFonts w:ascii="Calibri" w:hAnsi="Calibri" w:cs="Calibri"/>
                <w:sz w:val="24"/>
                <w:szCs w:val="24"/>
              </w:rPr>
              <w:t>The Diocesan Environment Network (DEN) of the Anglican Diocese of NS &amp; PEI, was formed in response to the Fifth Mark of Mission and the latest addition to our Baptismal Covenant which has become our Mission Statement.</w:t>
            </w:r>
          </w:p>
          <w:p w:rsidR="008C5928" w:rsidRPr="008C5928" w:rsidRDefault="008C5928" w:rsidP="008C5928">
            <w:pPr>
              <w:spacing w:after="160" w:line="259" w:lineRule="auto"/>
              <w:jc w:val="center"/>
              <w:rPr>
                <w:rFonts w:ascii="Calibri" w:hAnsi="Calibri" w:cs="Calibri"/>
                <w:b/>
                <w:i/>
                <w:sz w:val="28"/>
                <w:szCs w:val="28"/>
                <w:u w:val="single"/>
              </w:rPr>
            </w:pPr>
            <w:r w:rsidRPr="008C5928">
              <w:rPr>
                <w:rFonts w:ascii="Calibri" w:hAnsi="Calibri" w:cs="Calibri"/>
                <w:b/>
                <w:i/>
                <w:sz w:val="28"/>
                <w:szCs w:val="28"/>
              </w:rPr>
              <w:t>“To strive to safeguard the integrity of creation and sustain and renew the life of the earth.”</w:t>
            </w:r>
          </w:p>
          <w:p w:rsidR="008C5928" w:rsidRDefault="008C5928" w:rsidP="008C5928">
            <w:r w:rsidRPr="008C5928">
              <w:rPr>
                <w:rFonts w:ascii="Calibri" w:hAnsi="Calibri" w:cs="Calibri"/>
                <w:sz w:val="24"/>
                <w:szCs w:val="24"/>
              </w:rPr>
              <w:t>To do this we educate and encourage stewardship through this newsletter, weekly meetings on zoom, social media and liturgies, connect with other environment groups, pray together, celebrate art with each other and grieve together.</w:t>
            </w:r>
          </w:p>
        </w:tc>
      </w:tr>
      <w:tr w:rsidR="008C5928" w:rsidTr="008C5928">
        <w:tc>
          <w:tcPr>
            <w:tcW w:w="9350" w:type="dxa"/>
          </w:tcPr>
          <w:p w:rsidR="00871E66" w:rsidRDefault="00871E66">
            <w:pPr>
              <w:rPr>
                <w:rFonts w:ascii="Calibri" w:hAnsi="Calibri" w:cs="Calibri"/>
                <w:b/>
                <w:sz w:val="28"/>
                <w:szCs w:val="28"/>
              </w:rPr>
            </w:pPr>
          </w:p>
          <w:p w:rsidR="008C5928" w:rsidRDefault="008C5928">
            <w:r w:rsidRPr="00543280">
              <w:rPr>
                <w:rFonts w:ascii="Calibri" w:hAnsi="Calibri" w:cs="Calibri"/>
                <w:b/>
                <w:sz w:val="28"/>
                <w:szCs w:val="28"/>
              </w:rPr>
              <w:t>June is National Indigenous History Month</w:t>
            </w:r>
            <w:r>
              <w:rPr>
                <w:rFonts w:ascii="Calibri" w:hAnsi="Calibri" w:cs="Calibri"/>
                <w:sz w:val="24"/>
                <w:szCs w:val="24"/>
              </w:rPr>
              <w:t xml:space="preserve">. DEN wishes to acknowledge the lessons learned and the lessons we still need to learn from First Nation’s stewardship of this beautiful land, lovingly and respectfully called Turtle Island.  </w:t>
            </w:r>
          </w:p>
        </w:tc>
      </w:tr>
      <w:tr w:rsidR="008C5928" w:rsidTr="008C5928">
        <w:tc>
          <w:tcPr>
            <w:tcW w:w="9350" w:type="dxa"/>
          </w:tcPr>
          <w:p w:rsidR="008C5928" w:rsidRDefault="008C5928"/>
          <w:p w:rsidR="008C5928" w:rsidRDefault="008C5928"/>
        </w:tc>
      </w:tr>
      <w:tr w:rsidR="008C5928" w:rsidTr="008C5928">
        <w:tc>
          <w:tcPr>
            <w:tcW w:w="9350" w:type="dxa"/>
          </w:tcPr>
          <w:p w:rsidR="008C5928" w:rsidRDefault="008C5928">
            <w:r w:rsidRPr="001F6224">
              <w:rPr>
                <w:rFonts w:ascii="Calibri" w:hAnsi="Calibri" w:cs="Calibri"/>
                <w:noProof/>
                <w:sz w:val="24"/>
                <w:szCs w:val="24"/>
                <w:lang w:eastAsia="en-CA"/>
              </w:rPr>
              <w:drawing>
                <wp:inline distT="0" distB="0" distL="0" distR="0" wp14:anchorId="7993740D" wp14:editId="28D819ED">
                  <wp:extent cx="6572250" cy="654380"/>
                  <wp:effectExtent l="0" t="0" r="0" b="0"/>
                  <wp:docPr id="2" name="Picture 2" descr="F:\DEN Enew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EN Enews\banners Season of Crea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3032" cy="673376"/>
                          </a:xfrm>
                          <a:prstGeom prst="rect">
                            <a:avLst/>
                          </a:prstGeom>
                          <a:noFill/>
                          <a:ln>
                            <a:noFill/>
                          </a:ln>
                        </pic:spPr>
                      </pic:pic>
                    </a:graphicData>
                  </a:graphic>
                </wp:inline>
              </w:drawing>
            </w:r>
          </w:p>
          <w:p w:rsidR="008C5928" w:rsidRDefault="008C5928"/>
          <w:p w:rsidR="008C5928" w:rsidRDefault="008C5928" w:rsidP="008C5928">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t>Christians around the world are invited to give particular attention to praying and caring for God’s creation as part of the </w:t>
            </w:r>
            <w:hyperlink r:id="rId9" w:history="1">
              <w:r w:rsidRPr="00993879">
                <w:rPr>
                  <w:rFonts w:eastAsia="Times New Roman" w:cs="Arial"/>
                  <w:color w:val="0000FF"/>
                  <w:sz w:val="24"/>
                  <w:szCs w:val="24"/>
                  <w:u w:val="single"/>
                  <w:lang w:eastAsia="en-CA"/>
                </w:rPr>
                <w:t>global Season of Creation</w:t>
              </w:r>
            </w:hyperlink>
            <w:r w:rsidRPr="00993879">
              <w:rPr>
                <w:rFonts w:eastAsia="Times New Roman" w:cs="Arial"/>
                <w:color w:val="000000"/>
                <w:sz w:val="24"/>
                <w:szCs w:val="24"/>
                <w:lang w:eastAsia="en-CA"/>
              </w:rPr>
              <w:t>, observed from September 1 to October 4 every year. </w:t>
            </w:r>
            <w:hyperlink r:id="rId10" w:history="1">
              <w:r w:rsidRPr="00993879">
                <w:rPr>
                  <w:rFonts w:eastAsia="Times New Roman" w:cs="Arial"/>
                  <w:color w:val="0000FF"/>
                  <w:sz w:val="24"/>
                  <w:szCs w:val="24"/>
                  <w:u w:val="single"/>
                  <w:lang w:eastAsia="en-CA"/>
                </w:rPr>
                <w:t>General Synod 2019 passed a resolution</w:t>
              </w:r>
            </w:hyperlink>
            <w:r w:rsidRPr="00993879">
              <w:rPr>
                <w:rFonts w:eastAsia="Times New Roman" w:cs="Arial"/>
                <w:color w:val="000000"/>
                <w:sz w:val="24"/>
                <w:szCs w:val="24"/>
                <w:lang w:eastAsia="en-CA"/>
              </w:rPr>
              <w:t> adopting the Season of Creation in the Anglican Church of Canada as a time of prayer, education, and action and encouraging dioceses and parishes to participate.</w:t>
            </w:r>
          </w:p>
          <w:p w:rsidR="008C5928" w:rsidRDefault="008C5928" w:rsidP="008C5928">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lastRenderedPageBreak/>
              <w:t xml:space="preserve">There are many ways your community can participate in the Season of Creation. Hold an ecumenical or interfaith prayer service; worship outdoors; go for a hike with members of your parish; work to reduce your plastic or energy consumption; or advocate for stronger environmental policy. </w:t>
            </w:r>
          </w:p>
          <w:p w:rsidR="008C5928" w:rsidRPr="00993879" w:rsidRDefault="008C5928" w:rsidP="008C5928">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t xml:space="preserve">Let us know if you would like a guest preacher or speaker during Season of Creation and please share with DEN the innovative ways your parish will be celebrating God’s creation this September. </w:t>
            </w:r>
          </w:p>
          <w:p w:rsidR="008C5928" w:rsidRDefault="008C5928" w:rsidP="008C5928">
            <w:pPr>
              <w:shd w:val="clear" w:color="auto" w:fill="FFFFFF"/>
              <w:spacing w:after="480"/>
              <w:rPr>
                <w:rFonts w:eastAsia="Times New Roman" w:cs="Arial"/>
                <w:color w:val="000000"/>
                <w:sz w:val="24"/>
                <w:szCs w:val="24"/>
                <w:lang w:eastAsia="en-CA"/>
              </w:rPr>
            </w:pPr>
            <w:r w:rsidRPr="00993879">
              <w:rPr>
                <w:rFonts w:eastAsia="Times New Roman" w:cs="Arial"/>
                <w:color w:val="000000"/>
                <w:sz w:val="24"/>
                <w:szCs w:val="24"/>
                <w:lang w:eastAsia="en-CA"/>
              </w:rPr>
              <w:t xml:space="preserve">For more information check out the DEN webpage for Season of Creation at </w:t>
            </w:r>
            <w:hyperlink r:id="rId11" w:history="1">
              <w:r w:rsidRPr="00993879">
                <w:rPr>
                  <w:rFonts w:eastAsia="Times New Roman" w:cs="Arial"/>
                  <w:color w:val="0000FF"/>
                  <w:sz w:val="24"/>
                  <w:szCs w:val="24"/>
                  <w:u w:val="single"/>
                  <w:lang w:eastAsia="en-CA"/>
                </w:rPr>
                <w:t>https://www.nspeidiocese.ca/pages/den-season-of-creation--288</w:t>
              </w:r>
            </w:hyperlink>
            <w:r w:rsidRPr="00993879">
              <w:rPr>
                <w:rFonts w:eastAsia="Times New Roman" w:cs="Arial"/>
                <w:color w:val="000000"/>
                <w:sz w:val="24"/>
                <w:szCs w:val="24"/>
                <w:lang w:eastAsia="en-CA"/>
              </w:rPr>
              <w:t xml:space="preserve"> or Email </w:t>
            </w:r>
            <w:hyperlink r:id="rId12" w:history="1">
              <w:r w:rsidRPr="00B63F48">
                <w:rPr>
                  <w:rStyle w:val="Hyperlink"/>
                  <w:rFonts w:eastAsia="Times New Roman" w:cs="Arial"/>
                  <w:sz w:val="24"/>
                  <w:szCs w:val="24"/>
                  <w:lang w:eastAsia="en-CA"/>
                </w:rPr>
                <w:t>endionspei@gmail.com</w:t>
              </w:r>
            </w:hyperlink>
          </w:p>
          <w:p w:rsidR="008C5928" w:rsidRDefault="008C5928" w:rsidP="008C5928">
            <w:r>
              <w:rPr>
                <w:rFonts w:eastAsia="Times New Roman" w:cs="Arial"/>
                <w:color w:val="000000"/>
                <w:sz w:val="24"/>
                <w:szCs w:val="24"/>
                <w:lang w:eastAsia="en-CA"/>
              </w:rPr>
              <w:t xml:space="preserve">Launch of Celebration Guide and Theme: </w:t>
            </w:r>
            <w:hyperlink r:id="rId13" w:history="1">
              <w:r w:rsidRPr="00B63F48">
                <w:rPr>
                  <w:rStyle w:val="Hyperlink"/>
                  <w:rFonts w:eastAsia="Times New Roman" w:cs="Arial"/>
                  <w:sz w:val="24"/>
                  <w:szCs w:val="24"/>
                  <w:lang w:eastAsia="en-CA"/>
                </w:rPr>
                <w:t>https://www.lutheranworld.org/news/season-creation-launch-celebration-guide-and-theme?fbclid=IwAR0H4vK1cQ_rZBf4UmvGEJwGzBLMmqn30TJLAkaU8nMcAKXBMHItNgXp-Tw</w:t>
              </w:r>
            </w:hyperlink>
          </w:p>
        </w:tc>
      </w:tr>
      <w:tr w:rsidR="008C5928" w:rsidTr="008C5928">
        <w:tc>
          <w:tcPr>
            <w:tcW w:w="9350" w:type="dxa"/>
          </w:tcPr>
          <w:p w:rsidR="008C5928" w:rsidRDefault="008C5928"/>
          <w:p w:rsidR="008C5928" w:rsidRDefault="008C5928"/>
        </w:tc>
      </w:tr>
      <w:tr w:rsidR="008C5928" w:rsidTr="008C5928">
        <w:tc>
          <w:tcPr>
            <w:tcW w:w="9350" w:type="dxa"/>
          </w:tcPr>
          <w:p w:rsidR="008C5928" w:rsidRDefault="008C5928">
            <w:r w:rsidRPr="007B4CCD">
              <w:rPr>
                <w:rFonts w:ascii="Calibri" w:hAnsi="Calibri" w:cs="Calibri"/>
                <w:noProof/>
                <w:sz w:val="24"/>
                <w:szCs w:val="24"/>
                <w:lang w:eastAsia="en-CA"/>
              </w:rPr>
              <w:drawing>
                <wp:inline distT="0" distB="0" distL="0" distR="0" wp14:anchorId="2C570E2C" wp14:editId="22C7868D">
                  <wp:extent cx="6753225" cy="756892"/>
                  <wp:effectExtent l="0" t="0" r="0" b="5715"/>
                  <wp:docPr id="3" name="Picture 3"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03062" cy="773685"/>
                          </a:xfrm>
                          <a:prstGeom prst="rect">
                            <a:avLst/>
                          </a:prstGeom>
                          <a:noFill/>
                          <a:ln>
                            <a:noFill/>
                          </a:ln>
                        </pic:spPr>
                      </pic:pic>
                    </a:graphicData>
                  </a:graphic>
                </wp:inline>
              </w:drawing>
            </w:r>
          </w:p>
          <w:p w:rsidR="008C5928" w:rsidRDefault="008C5928"/>
        </w:tc>
      </w:tr>
      <w:tr w:rsidR="00871E66" w:rsidTr="008C5928">
        <w:tc>
          <w:tcPr>
            <w:tcW w:w="9350" w:type="dxa"/>
          </w:tcPr>
          <w:p w:rsidR="00871E66" w:rsidRDefault="00871E66">
            <w:pPr>
              <w:rPr>
                <w:rFonts w:ascii="Calibri" w:hAnsi="Calibri" w:cs="Calibri"/>
                <w:noProof/>
                <w:sz w:val="24"/>
                <w:szCs w:val="24"/>
                <w:lang w:eastAsia="en-CA"/>
              </w:rPr>
            </w:pPr>
            <w:r w:rsidRPr="00871E66">
              <w:rPr>
                <w:rFonts w:ascii="Calibri" w:hAnsi="Calibri" w:cs="Calibri"/>
                <w:b/>
                <w:noProof/>
                <w:sz w:val="28"/>
                <w:szCs w:val="28"/>
                <w:lang w:eastAsia="en-CA"/>
              </w:rPr>
              <w:t>DEN Thursday Evenings</w:t>
            </w:r>
            <w:r>
              <w:rPr>
                <w:rFonts w:ascii="Calibri" w:hAnsi="Calibri" w:cs="Calibri"/>
                <w:noProof/>
                <w:sz w:val="24"/>
                <w:szCs w:val="24"/>
                <w:lang w:eastAsia="en-CA"/>
              </w:rPr>
              <w:t xml:space="preserve"> begin on September 9</w:t>
            </w:r>
            <w:r w:rsidRPr="00871E66">
              <w:rPr>
                <w:rFonts w:ascii="Calibri" w:hAnsi="Calibri" w:cs="Calibri"/>
                <w:noProof/>
                <w:sz w:val="24"/>
                <w:szCs w:val="24"/>
                <w:vertAlign w:val="superscript"/>
                <w:lang w:eastAsia="en-CA"/>
              </w:rPr>
              <w:t>th</w:t>
            </w:r>
            <w:r>
              <w:rPr>
                <w:rFonts w:ascii="Calibri" w:hAnsi="Calibri" w:cs="Calibri"/>
                <w:noProof/>
                <w:sz w:val="24"/>
                <w:szCs w:val="24"/>
                <w:lang w:eastAsia="en-CA"/>
              </w:rPr>
              <w:t xml:space="preserve"> with Ron Colman, the author of “What Really Counts”. </w:t>
            </w:r>
          </w:p>
          <w:p w:rsidR="00871E66" w:rsidRPr="007B4CCD" w:rsidRDefault="00871E66">
            <w:pPr>
              <w:rPr>
                <w:rFonts w:ascii="Calibri" w:hAnsi="Calibri" w:cs="Calibri"/>
                <w:noProof/>
                <w:sz w:val="24"/>
                <w:szCs w:val="24"/>
                <w:lang w:eastAsia="en-CA"/>
              </w:rPr>
            </w:pPr>
          </w:p>
        </w:tc>
      </w:tr>
      <w:tr w:rsidR="008C5928" w:rsidTr="008C5928">
        <w:tc>
          <w:tcPr>
            <w:tcW w:w="9350" w:type="dxa"/>
          </w:tcPr>
          <w:p w:rsidR="008C5928" w:rsidRDefault="008C5928">
            <w:r w:rsidRPr="00B04627">
              <w:rPr>
                <w:rFonts w:ascii="Calibri" w:eastAsia="Times New Roman" w:hAnsi="Calibri" w:cs="Calibri"/>
                <w:b/>
                <w:sz w:val="28"/>
                <w:szCs w:val="28"/>
                <w:lang w:eastAsia="en-CA"/>
              </w:rPr>
              <w:t>Praying with the DEN Community</w:t>
            </w:r>
            <w:r w:rsidRPr="00B04627">
              <w:rPr>
                <w:rFonts w:ascii="Calibri" w:eastAsia="Times New Roman" w:hAnsi="Calibri" w:cs="Calibri"/>
                <w:sz w:val="24"/>
                <w:szCs w:val="24"/>
                <w:lang w:eastAsia="en-CA"/>
              </w:rPr>
              <w:t xml:space="preserve"> Morning Prayer </w:t>
            </w:r>
            <w:r>
              <w:rPr>
                <w:rFonts w:ascii="Calibri" w:eastAsia="Times New Roman" w:hAnsi="Calibri" w:cs="Calibri"/>
                <w:sz w:val="24"/>
                <w:szCs w:val="24"/>
                <w:lang w:eastAsia="en-CA"/>
              </w:rPr>
              <w:t xml:space="preserve">will be on the first Friday of the month for the summer. </w:t>
            </w:r>
            <w:r w:rsidRPr="008C5928">
              <w:rPr>
                <w:rFonts w:ascii="Calibri" w:eastAsia="Times New Roman" w:hAnsi="Calibri" w:cs="Calibri"/>
                <w:b/>
                <w:sz w:val="24"/>
                <w:szCs w:val="24"/>
                <w:lang w:eastAsia="en-CA"/>
              </w:rPr>
              <w:t>Join us on July 2</w:t>
            </w:r>
            <w:r w:rsidRPr="008C5928">
              <w:rPr>
                <w:rFonts w:ascii="Calibri" w:eastAsia="Times New Roman" w:hAnsi="Calibri" w:cs="Calibri"/>
                <w:b/>
                <w:sz w:val="24"/>
                <w:szCs w:val="24"/>
                <w:vertAlign w:val="superscript"/>
                <w:lang w:eastAsia="en-CA"/>
              </w:rPr>
              <w:t>nd</w:t>
            </w:r>
            <w:r w:rsidRPr="008C5928">
              <w:rPr>
                <w:rFonts w:ascii="Calibri" w:eastAsia="Times New Roman" w:hAnsi="Calibri" w:cs="Calibri"/>
                <w:b/>
                <w:sz w:val="24"/>
                <w:szCs w:val="24"/>
                <w:lang w:eastAsia="en-CA"/>
              </w:rPr>
              <w:t xml:space="preserve"> and August 6</w:t>
            </w:r>
            <w:r w:rsidRPr="008C5928">
              <w:rPr>
                <w:rFonts w:ascii="Calibri" w:eastAsia="Times New Roman" w:hAnsi="Calibri" w:cs="Calibri"/>
                <w:b/>
                <w:sz w:val="24"/>
                <w:szCs w:val="24"/>
                <w:vertAlign w:val="superscript"/>
                <w:lang w:eastAsia="en-CA"/>
              </w:rPr>
              <w:t>th</w:t>
            </w:r>
            <w:r w:rsidRPr="008C5928">
              <w:rPr>
                <w:rFonts w:ascii="Calibri" w:eastAsia="Times New Roman" w:hAnsi="Calibri" w:cs="Calibri"/>
                <w:b/>
                <w:sz w:val="24"/>
                <w:szCs w:val="24"/>
                <w:lang w:eastAsia="en-CA"/>
              </w:rPr>
              <w:t xml:space="preserve"> at 9:30 by Zoom</w:t>
            </w:r>
            <w:r w:rsidRPr="00B04627">
              <w:rPr>
                <w:rFonts w:ascii="Calibri" w:eastAsia="Times New Roman" w:hAnsi="Calibri" w:cs="Calibri"/>
                <w:sz w:val="24"/>
                <w:szCs w:val="24"/>
                <w:lang w:eastAsia="en-CA"/>
              </w:rPr>
              <w:t xml:space="preserve">. To obtain the link, please email </w:t>
            </w:r>
            <w:hyperlink r:id="rId15" w:history="1">
              <w:r w:rsidRPr="00B04627">
                <w:rPr>
                  <w:rFonts w:ascii="Calibri" w:eastAsia="Times New Roman" w:hAnsi="Calibri" w:cs="Calibri"/>
                  <w:sz w:val="24"/>
                  <w:szCs w:val="24"/>
                  <w:u w:val="single"/>
                  <w:lang w:eastAsia="en-CA"/>
                </w:rPr>
                <w:t>endionspei@gmail.com</w:t>
              </w:r>
            </w:hyperlink>
          </w:p>
        </w:tc>
      </w:tr>
      <w:tr w:rsidR="008C5928" w:rsidTr="008C5928">
        <w:tc>
          <w:tcPr>
            <w:tcW w:w="9350" w:type="dxa"/>
          </w:tcPr>
          <w:p w:rsidR="008C5928" w:rsidRPr="00B04627" w:rsidRDefault="008C5928">
            <w:pPr>
              <w:rPr>
                <w:rFonts w:ascii="Calibri" w:eastAsia="Times New Roman" w:hAnsi="Calibri" w:cs="Calibri"/>
                <w:b/>
                <w:sz w:val="28"/>
                <w:szCs w:val="28"/>
                <w:lang w:eastAsia="en-CA"/>
              </w:rPr>
            </w:pPr>
          </w:p>
        </w:tc>
      </w:tr>
      <w:tr w:rsidR="008C5928" w:rsidTr="008C5928">
        <w:tc>
          <w:tcPr>
            <w:tcW w:w="9350" w:type="dxa"/>
          </w:tcPr>
          <w:p w:rsidR="00871E66" w:rsidRDefault="00250EB5">
            <w:r>
              <w:rPr>
                <w:b/>
                <w:sz w:val="28"/>
                <w:szCs w:val="28"/>
              </w:rPr>
              <w:t xml:space="preserve">Diocese of Ontario Green Group Webinar on Electric Cars – </w:t>
            </w:r>
            <w:r w:rsidRPr="00250EB5">
              <w:rPr>
                <w:b/>
                <w:sz w:val="28"/>
                <w:szCs w:val="28"/>
              </w:rPr>
              <w:t xml:space="preserve">Dispelling Myths – Is </w:t>
            </w:r>
            <w:r>
              <w:rPr>
                <w:b/>
                <w:sz w:val="28"/>
                <w:szCs w:val="28"/>
              </w:rPr>
              <w:t xml:space="preserve">one right for you? </w:t>
            </w:r>
            <w:r w:rsidRPr="00250EB5">
              <w:rPr>
                <w:sz w:val="24"/>
                <w:szCs w:val="24"/>
              </w:rPr>
              <w:t xml:space="preserve">June 22, 2021, Zoom and </w:t>
            </w:r>
            <w:proofErr w:type="spellStart"/>
            <w:r w:rsidRPr="00250EB5">
              <w:rPr>
                <w:sz w:val="24"/>
                <w:szCs w:val="24"/>
              </w:rPr>
              <w:t>Youtube</w:t>
            </w:r>
            <w:proofErr w:type="spellEnd"/>
            <w:r w:rsidRPr="00250EB5">
              <w:rPr>
                <w:sz w:val="24"/>
                <w:szCs w:val="24"/>
              </w:rPr>
              <w:t xml:space="preserve">. For more information, please watch this video </w:t>
            </w:r>
            <w:hyperlink r:id="rId16" w:history="1">
              <w:r w:rsidRPr="00250EB5">
                <w:rPr>
                  <w:rStyle w:val="Hyperlink"/>
                  <w:sz w:val="24"/>
                  <w:szCs w:val="24"/>
                </w:rPr>
                <w:t>https://www.youtube.com/watch?v=xSrcbrTROnA</w:t>
              </w:r>
            </w:hyperlink>
            <w:r w:rsidR="00871E66">
              <w:rPr>
                <w:sz w:val="24"/>
                <w:szCs w:val="24"/>
              </w:rPr>
              <w:t xml:space="preserve"> Zoom link: </w:t>
            </w:r>
            <w:hyperlink r:id="rId17" w:history="1">
              <w:r w:rsidR="00871E66" w:rsidRPr="00E43C61">
                <w:rPr>
                  <w:rStyle w:val="Hyperlink"/>
                </w:rPr>
                <w:t>https://us02web.zoom.us/j/84855331343?pwd=VThkTGlnbHpCajZpeWJkdVlkeVk3UT09</w:t>
              </w:r>
            </w:hyperlink>
            <w:r w:rsidR="00871E66">
              <w:t xml:space="preserve"> </w:t>
            </w:r>
          </w:p>
          <w:p w:rsidR="008C5928" w:rsidRDefault="00871E66">
            <w:r>
              <w:t>Meeting ID: 848 5533 1343 Passcode: 033769</w:t>
            </w:r>
          </w:p>
          <w:p w:rsidR="00250EB5" w:rsidRPr="00250EB5" w:rsidRDefault="00250EB5">
            <w:pPr>
              <w:rPr>
                <w:sz w:val="24"/>
                <w:szCs w:val="24"/>
              </w:rPr>
            </w:pPr>
          </w:p>
        </w:tc>
      </w:tr>
      <w:tr w:rsidR="008C5928" w:rsidTr="008C5928">
        <w:tc>
          <w:tcPr>
            <w:tcW w:w="9350" w:type="dxa"/>
          </w:tcPr>
          <w:p w:rsidR="008C5928" w:rsidRPr="00B04627" w:rsidRDefault="008C5928">
            <w:pPr>
              <w:rPr>
                <w:rFonts w:ascii="Calibri" w:eastAsia="Times New Roman" w:hAnsi="Calibri" w:cs="Calibri"/>
                <w:b/>
                <w:sz w:val="28"/>
                <w:szCs w:val="28"/>
                <w:lang w:eastAsia="en-CA"/>
              </w:rPr>
            </w:pPr>
          </w:p>
        </w:tc>
      </w:tr>
      <w:tr w:rsidR="008C5928" w:rsidTr="008C5928">
        <w:tc>
          <w:tcPr>
            <w:tcW w:w="9350" w:type="dxa"/>
          </w:tcPr>
          <w:p w:rsidR="008C5928" w:rsidRPr="002F4027" w:rsidRDefault="008C5928" w:rsidP="002F4027">
            <w:pPr>
              <w:spacing w:before="100" w:beforeAutospacing="1" w:after="100" w:afterAutospacing="1"/>
              <w:rPr>
                <w:rFonts w:eastAsia="Times New Roman" w:cstheme="minorHAnsi"/>
                <w:sz w:val="28"/>
                <w:szCs w:val="28"/>
                <w:lang w:eastAsia="en-CA"/>
              </w:rPr>
            </w:pPr>
            <w:r w:rsidRPr="00483C0F">
              <w:rPr>
                <w:rFonts w:eastAsia="Times New Roman" w:cstheme="minorHAnsi"/>
                <w:b/>
                <w:bCs/>
                <w:sz w:val="28"/>
                <w:szCs w:val="28"/>
                <w:lang w:eastAsia="en-CA"/>
              </w:rPr>
              <w:t xml:space="preserve">Film screening + June 15 </w:t>
            </w:r>
            <w:r w:rsidR="002F4027">
              <w:rPr>
                <w:rFonts w:eastAsia="Times New Roman" w:cstheme="minorHAnsi"/>
                <w:b/>
                <w:bCs/>
                <w:sz w:val="28"/>
                <w:szCs w:val="28"/>
                <w:lang w:eastAsia="en-CA"/>
              </w:rPr>
              <w:t xml:space="preserve">- </w:t>
            </w:r>
            <w:r w:rsidRPr="00483C0F">
              <w:rPr>
                <w:rFonts w:eastAsia="Times New Roman" w:cstheme="minorHAnsi"/>
                <w:b/>
                <w:bCs/>
                <w:sz w:val="28"/>
                <w:szCs w:val="28"/>
                <w:lang w:eastAsia="en-CA"/>
              </w:rPr>
              <w:t>7:30pm panel discussion: Invisible Hand - Rights of Nature Documentary</w:t>
            </w:r>
            <w:r>
              <w:rPr>
                <w:rFonts w:eastAsia="Times New Roman" w:cstheme="minorHAnsi"/>
                <w:sz w:val="28"/>
                <w:szCs w:val="28"/>
                <w:lang w:eastAsia="en-CA"/>
              </w:rPr>
              <w:t xml:space="preserve"> </w:t>
            </w:r>
            <w:r w:rsidRPr="00483C0F">
              <w:rPr>
                <w:rFonts w:eastAsia="Times New Roman" w:cstheme="minorHAnsi"/>
                <w:sz w:val="24"/>
                <w:szCs w:val="24"/>
                <w:lang w:eastAsia="en-CA"/>
              </w:rPr>
              <w:t xml:space="preserve">More info and to register, </w:t>
            </w:r>
            <w:hyperlink r:id="rId18" w:history="1">
              <w:r w:rsidRPr="00483C0F">
                <w:rPr>
                  <w:rFonts w:eastAsia="Times New Roman" w:cstheme="minorHAnsi"/>
                  <w:color w:val="0563C1"/>
                  <w:sz w:val="24"/>
                  <w:szCs w:val="24"/>
                  <w:u w:val="single"/>
                  <w:lang w:eastAsia="en-CA"/>
                </w:rPr>
                <w:t>HERE</w:t>
              </w:r>
            </w:hyperlink>
            <w:r w:rsidR="002F4027">
              <w:rPr>
                <w:rFonts w:eastAsia="Times New Roman" w:cstheme="minorHAnsi"/>
                <w:sz w:val="28"/>
                <w:szCs w:val="28"/>
                <w:lang w:eastAsia="en-CA"/>
              </w:rPr>
              <w:t xml:space="preserve"> </w:t>
            </w:r>
            <w:r w:rsidRPr="00483C0F">
              <w:rPr>
                <w:rFonts w:eastAsia="Times New Roman" w:cstheme="minorHAnsi"/>
                <w:sz w:val="24"/>
                <w:szCs w:val="24"/>
                <w:lang w:eastAsia="en-CA"/>
              </w:rPr>
              <w:t xml:space="preserve">The Rights of Nature Network Atlantic Canada and the Sierra Club Canada Foundation Atlantic Chapter (CRED-NB core member) are inviting everyone to join a virtual screening of the award-winning film Invisible Hand about the global Rights of Nature movement, followed by a Q&amp;A with organizers from the Community Environmental Legal Defense Fund (CELDF). </w:t>
            </w:r>
            <w:r w:rsidRPr="00483C0F">
              <w:rPr>
                <w:rFonts w:eastAsia="Times New Roman" w:cstheme="minorHAnsi"/>
                <w:color w:val="050505"/>
                <w:sz w:val="24"/>
                <w:szCs w:val="24"/>
                <w:lang w:eastAsia="en-CA"/>
              </w:rPr>
              <w:t xml:space="preserve">Invisible Hand is a “paradigm-shifting” documentary about the Rights of Nature Movement, the defining battle of our times where Nature, democracy and capitalism face off. </w:t>
            </w:r>
            <w:r w:rsidRPr="00483C0F">
              <w:rPr>
                <w:rFonts w:eastAsia="Times New Roman" w:cstheme="minorHAnsi"/>
                <w:sz w:val="24"/>
                <w:szCs w:val="24"/>
                <w:lang w:eastAsia="en-CA"/>
              </w:rPr>
              <w:t>The film will be available for viewing starting at 7:30pm Atlantic on June 14 for you to watch anytime leading up to the live Q&amp;A on Zoom at 7:30pm Atlantic on June 15.</w:t>
            </w:r>
          </w:p>
        </w:tc>
      </w:tr>
      <w:tr w:rsidR="008C5928" w:rsidTr="008C5928">
        <w:tc>
          <w:tcPr>
            <w:tcW w:w="9350" w:type="dxa"/>
          </w:tcPr>
          <w:p w:rsidR="008C5928" w:rsidRPr="00B04627" w:rsidRDefault="008C5928">
            <w:pPr>
              <w:rPr>
                <w:rFonts w:ascii="Calibri" w:eastAsia="Times New Roman" w:hAnsi="Calibri" w:cs="Calibri"/>
                <w:b/>
                <w:sz w:val="28"/>
                <w:szCs w:val="28"/>
                <w:lang w:eastAsia="en-CA"/>
              </w:rPr>
            </w:pPr>
          </w:p>
        </w:tc>
      </w:tr>
      <w:tr w:rsidR="008C5928" w:rsidTr="008C5928">
        <w:tc>
          <w:tcPr>
            <w:tcW w:w="9350" w:type="dxa"/>
          </w:tcPr>
          <w:p w:rsidR="008C5928" w:rsidRPr="00250EB5" w:rsidRDefault="008C5928">
            <w:pPr>
              <w:rPr>
                <w:rFonts w:eastAsia="Times New Roman" w:cstheme="minorHAnsi"/>
                <w:b/>
                <w:sz w:val="28"/>
                <w:szCs w:val="28"/>
                <w:lang w:eastAsia="en-CA"/>
              </w:rPr>
            </w:pPr>
            <w:r w:rsidRPr="00250EB5">
              <w:rPr>
                <w:rFonts w:eastAsia="Times New Roman" w:cstheme="minorHAnsi"/>
                <w:b/>
                <w:sz w:val="28"/>
                <w:szCs w:val="28"/>
                <w:lang w:eastAsia="en-CA"/>
              </w:rPr>
              <w:lastRenderedPageBreak/>
              <w:t xml:space="preserve">Garden Elements” Aspects to Garden Spirituality </w:t>
            </w:r>
            <w:r w:rsidRPr="00250EB5">
              <w:rPr>
                <w:rFonts w:cstheme="minorHAnsi"/>
                <w:color w:val="050505"/>
                <w:sz w:val="23"/>
                <w:szCs w:val="23"/>
                <w:shd w:val="clear" w:color="auto" w:fill="FFFFFF"/>
              </w:rPr>
              <w:t xml:space="preserve">Join us on Tuesday, June 15, 2021, for the June Good News Gardens Zoom Gathering. Jeannie </w:t>
            </w:r>
            <w:proofErr w:type="spellStart"/>
            <w:r w:rsidRPr="00250EB5">
              <w:rPr>
                <w:rFonts w:cstheme="minorHAnsi"/>
                <w:color w:val="050505"/>
                <w:sz w:val="23"/>
                <w:szCs w:val="23"/>
                <w:shd w:val="clear" w:color="auto" w:fill="FFFFFF"/>
              </w:rPr>
              <w:t>Marcucci</w:t>
            </w:r>
            <w:proofErr w:type="spellEnd"/>
            <w:r w:rsidRPr="00250EB5">
              <w:rPr>
                <w:rFonts w:cstheme="minorHAnsi"/>
                <w:color w:val="050505"/>
                <w:sz w:val="23"/>
                <w:szCs w:val="23"/>
                <w:shd w:val="clear" w:color="auto" w:fill="FFFFFF"/>
              </w:rPr>
              <w:t xml:space="preserve">, a candidate to the diaconate in the Diocese of New Jersey, will present on Garden Elements: Aspects to Garden Spirituality. Register at </w:t>
            </w:r>
            <w:hyperlink r:id="rId19" w:tgtFrame="_blank" w:history="1">
              <w:r w:rsidRPr="00250EB5">
                <w:rPr>
                  <w:rStyle w:val="Hyperlink"/>
                  <w:rFonts w:cstheme="minorHAnsi"/>
                  <w:sz w:val="23"/>
                  <w:szCs w:val="23"/>
                  <w:u w:val="none"/>
                  <w:bdr w:val="none" w:sz="0" w:space="0" w:color="auto" w:frame="1"/>
                </w:rPr>
                <w:t>iam.ec/</w:t>
              </w:r>
              <w:proofErr w:type="spellStart"/>
              <w:r w:rsidRPr="00250EB5">
                <w:rPr>
                  <w:rStyle w:val="Hyperlink"/>
                  <w:rFonts w:cstheme="minorHAnsi"/>
                  <w:sz w:val="23"/>
                  <w:szCs w:val="23"/>
                  <w:u w:val="none"/>
                  <w:bdr w:val="none" w:sz="0" w:space="0" w:color="auto" w:frame="1"/>
                </w:rPr>
                <w:t>junegng</w:t>
              </w:r>
              <w:proofErr w:type="spellEnd"/>
            </w:hyperlink>
            <w:r w:rsidRPr="00250EB5">
              <w:rPr>
                <w:rFonts w:cstheme="minorHAnsi"/>
                <w:color w:val="050505"/>
                <w:sz w:val="23"/>
                <w:szCs w:val="23"/>
                <w:shd w:val="clear" w:color="auto" w:fill="FFFFFF"/>
              </w:rPr>
              <w:t>.</w:t>
            </w:r>
          </w:p>
        </w:tc>
      </w:tr>
      <w:tr w:rsidR="002F4027" w:rsidTr="008C5928">
        <w:tc>
          <w:tcPr>
            <w:tcW w:w="9350" w:type="dxa"/>
          </w:tcPr>
          <w:p w:rsidR="002F4027" w:rsidRPr="00250EB5" w:rsidRDefault="002F4027">
            <w:pPr>
              <w:rPr>
                <w:rFonts w:eastAsia="Times New Roman" w:cstheme="minorHAnsi"/>
                <w:b/>
                <w:sz w:val="28"/>
                <w:szCs w:val="28"/>
                <w:lang w:eastAsia="en-CA"/>
              </w:rPr>
            </w:pPr>
          </w:p>
        </w:tc>
      </w:tr>
      <w:tr w:rsidR="00EC74AE" w:rsidTr="008C5928">
        <w:tc>
          <w:tcPr>
            <w:tcW w:w="9350" w:type="dxa"/>
          </w:tcPr>
          <w:p w:rsidR="00EC74AE" w:rsidRDefault="00EC74AE">
            <w:pPr>
              <w:rPr>
                <w:rFonts w:eastAsia="Times New Roman" w:cstheme="minorHAnsi"/>
                <w:sz w:val="24"/>
                <w:szCs w:val="24"/>
                <w:lang w:eastAsia="en-CA"/>
              </w:rPr>
            </w:pPr>
            <w:r>
              <w:rPr>
                <w:rFonts w:eastAsia="Times New Roman" w:cstheme="minorHAnsi"/>
                <w:b/>
                <w:sz w:val="28"/>
                <w:szCs w:val="28"/>
                <w:lang w:eastAsia="en-CA"/>
              </w:rPr>
              <w:t xml:space="preserve">Dialogues at Thinker’s Lodge -  </w:t>
            </w:r>
            <w:r>
              <w:rPr>
                <w:rFonts w:eastAsia="Times New Roman" w:cstheme="minorHAnsi"/>
                <w:sz w:val="24"/>
                <w:szCs w:val="24"/>
                <w:lang w:eastAsia="en-CA"/>
              </w:rPr>
              <w:t xml:space="preserve">a </w:t>
            </w:r>
            <w:proofErr w:type="gramStart"/>
            <w:r>
              <w:rPr>
                <w:rFonts w:eastAsia="Times New Roman" w:cstheme="minorHAnsi"/>
                <w:sz w:val="24"/>
                <w:szCs w:val="24"/>
                <w:lang w:eastAsia="en-CA"/>
              </w:rPr>
              <w:t>4 part</w:t>
            </w:r>
            <w:proofErr w:type="gramEnd"/>
            <w:r>
              <w:rPr>
                <w:rFonts w:eastAsia="Times New Roman" w:cstheme="minorHAnsi"/>
                <w:sz w:val="24"/>
                <w:szCs w:val="24"/>
                <w:lang w:eastAsia="en-CA"/>
              </w:rPr>
              <w:t xml:space="preserve"> webinar series on Climate-Induced Societal and Ecological Breakthrough in Atlantic Canada. June 16</w:t>
            </w:r>
            <w:r w:rsidRPr="00EC74AE">
              <w:rPr>
                <w:rFonts w:eastAsia="Times New Roman" w:cstheme="minorHAnsi"/>
                <w:sz w:val="24"/>
                <w:szCs w:val="24"/>
                <w:vertAlign w:val="superscript"/>
                <w:lang w:eastAsia="en-CA"/>
              </w:rPr>
              <w:t>th</w:t>
            </w:r>
            <w:r>
              <w:rPr>
                <w:rFonts w:eastAsia="Times New Roman" w:cstheme="minorHAnsi"/>
                <w:sz w:val="24"/>
                <w:szCs w:val="24"/>
                <w:lang w:eastAsia="en-CA"/>
              </w:rPr>
              <w:t xml:space="preserve"> is the first one on Governing for Ecological Citizenship. For more information and to register, </w:t>
            </w:r>
            <w:hyperlink r:id="rId20" w:history="1">
              <w:r w:rsidRPr="00E43C61">
                <w:rPr>
                  <w:rStyle w:val="Hyperlink"/>
                  <w:rFonts w:eastAsia="Times New Roman" w:cstheme="minorHAnsi"/>
                  <w:sz w:val="24"/>
                  <w:szCs w:val="24"/>
                  <w:lang w:eastAsia="en-CA"/>
                </w:rPr>
                <w:t>https://ecologyaction.ca/sites/default/files/images-documents/SDGA%20Action%20Toolkit%20EAC%20V3.pdf</w:t>
              </w:r>
            </w:hyperlink>
          </w:p>
          <w:p w:rsidR="00EC74AE" w:rsidRPr="00EC74AE" w:rsidRDefault="00EC74AE">
            <w:pPr>
              <w:rPr>
                <w:rFonts w:eastAsia="Times New Roman" w:cstheme="minorHAnsi"/>
                <w:sz w:val="24"/>
                <w:szCs w:val="24"/>
                <w:lang w:eastAsia="en-CA"/>
              </w:rPr>
            </w:pPr>
          </w:p>
        </w:tc>
      </w:tr>
      <w:tr w:rsidR="00EC74AE" w:rsidTr="008C5928">
        <w:tc>
          <w:tcPr>
            <w:tcW w:w="9350" w:type="dxa"/>
          </w:tcPr>
          <w:p w:rsidR="00EC74AE" w:rsidRDefault="00EC74AE">
            <w:pPr>
              <w:rPr>
                <w:rFonts w:eastAsia="Times New Roman" w:cstheme="minorHAnsi"/>
                <w:b/>
                <w:sz w:val="28"/>
                <w:szCs w:val="28"/>
                <w:lang w:eastAsia="en-CA"/>
              </w:rPr>
            </w:pPr>
          </w:p>
        </w:tc>
      </w:tr>
      <w:tr w:rsidR="00EC74AE" w:rsidTr="008C5928">
        <w:tc>
          <w:tcPr>
            <w:tcW w:w="9350" w:type="dxa"/>
          </w:tcPr>
          <w:p w:rsidR="00EC74AE" w:rsidRDefault="00EC74AE">
            <w:pPr>
              <w:rPr>
                <w:rFonts w:eastAsia="Times New Roman" w:cstheme="minorHAnsi"/>
                <w:sz w:val="24"/>
                <w:szCs w:val="24"/>
                <w:lang w:eastAsia="en-CA"/>
              </w:rPr>
            </w:pPr>
            <w:r>
              <w:rPr>
                <w:rFonts w:eastAsia="Times New Roman" w:cstheme="minorHAnsi"/>
                <w:b/>
                <w:sz w:val="28"/>
                <w:szCs w:val="28"/>
                <w:lang w:eastAsia="en-CA"/>
              </w:rPr>
              <w:t>Poverty &amp; the Climate Crisis – There’s No Vaccine</w:t>
            </w:r>
            <w:r>
              <w:rPr>
                <w:rFonts w:eastAsia="Times New Roman" w:cstheme="minorHAnsi"/>
                <w:sz w:val="24"/>
                <w:szCs w:val="24"/>
                <w:lang w:eastAsia="en-CA"/>
              </w:rPr>
              <w:t xml:space="preserve"> Hosted by Climate Justice Niagara on June 17</w:t>
            </w:r>
            <w:r w:rsidRPr="00EC74AE">
              <w:rPr>
                <w:rFonts w:eastAsia="Times New Roman" w:cstheme="minorHAnsi"/>
                <w:sz w:val="24"/>
                <w:szCs w:val="24"/>
                <w:vertAlign w:val="superscript"/>
                <w:lang w:eastAsia="en-CA"/>
              </w:rPr>
              <w:t>th</w:t>
            </w:r>
            <w:r>
              <w:rPr>
                <w:rFonts w:eastAsia="Times New Roman" w:cstheme="minorHAnsi"/>
                <w:sz w:val="24"/>
                <w:szCs w:val="24"/>
                <w:lang w:eastAsia="en-CA"/>
              </w:rPr>
              <w:t xml:space="preserve">. What does social justice look like when no one has immunity against the climate crisis? </w:t>
            </w:r>
            <w:hyperlink r:id="rId21" w:history="1">
              <w:r w:rsidRPr="00E43C61">
                <w:rPr>
                  <w:rStyle w:val="Hyperlink"/>
                  <w:rFonts w:eastAsia="Times New Roman" w:cstheme="minorHAnsi"/>
                  <w:sz w:val="24"/>
                  <w:szCs w:val="24"/>
                  <w:lang w:eastAsia="en-CA"/>
                </w:rPr>
                <w:t>https://www.eventbrite.ca/e/poverty-and-the-climate-crisis-no-vaccine-tickets-157117640091</w:t>
              </w:r>
            </w:hyperlink>
          </w:p>
          <w:p w:rsidR="00EC74AE" w:rsidRPr="00EC74AE" w:rsidRDefault="00EC74AE">
            <w:pPr>
              <w:rPr>
                <w:rFonts w:eastAsia="Times New Roman" w:cstheme="minorHAnsi"/>
                <w:sz w:val="24"/>
                <w:szCs w:val="24"/>
                <w:lang w:eastAsia="en-CA"/>
              </w:rPr>
            </w:pPr>
          </w:p>
        </w:tc>
      </w:tr>
      <w:tr w:rsidR="006C43BE" w:rsidTr="008C5928">
        <w:tc>
          <w:tcPr>
            <w:tcW w:w="9350" w:type="dxa"/>
          </w:tcPr>
          <w:p w:rsidR="006C43BE" w:rsidRPr="006C43BE" w:rsidRDefault="006C43BE" w:rsidP="006C43BE">
            <w:pPr>
              <w:spacing w:before="100" w:beforeAutospacing="1" w:after="100" w:afterAutospacing="1"/>
              <w:rPr>
                <w:rFonts w:eastAsia="Times New Roman" w:cstheme="minorHAnsi"/>
                <w:sz w:val="24"/>
                <w:szCs w:val="24"/>
                <w:lang w:eastAsia="en-CA"/>
              </w:rPr>
            </w:pPr>
            <w:r w:rsidRPr="006C43BE">
              <w:rPr>
                <w:rFonts w:eastAsia="Times New Roman" w:cstheme="minorHAnsi"/>
                <w:b/>
                <w:sz w:val="28"/>
                <w:szCs w:val="28"/>
                <w:lang w:val="en-US" w:eastAsia="en-CA"/>
              </w:rPr>
              <w:t xml:space="preserve">The </w:t>
            </w:r>
            <w:r w:rsidRPr="006C43BE">
              <w:rPr>
                <w:rFonts w:eastAsia="Times New Roman" w:cstheme="minorHAnsi"/>
                <w:b/>
                <w:bCs/>
                <w:i/>
                <w:iCs/>
                <w:sz w:val="28"/>
                <w:szCs w:val="28"/>
                <w:lang w:val="en-US" w:eastAsia="en-CA"/>
              </w:rPr>
              <w:t>Say Yes! to Kids</w:t>
            </w:r>
            <w:r w:rsidRPr="006C43BE">
              <w:rPr>
                <w:rFonts w:eastAsia="Times New Roman" w:cstheme="minorHAnsi"/>
                <w:b/>
                <w:bCs/>
                <w:i/>
                <w:iCs/>
                <w:sz w:val="24"/>
                <w:szCs w:val="24"/>
                <w:lang w:val="en-US" w:eastAsia="en-CA"/>
              </w:rPr>
              <w:t xml:space="preserve"> </w:t>
            </w:r>
            <w:r w:rsidRPr="006C43BE">
              <w:rPr>
                <w:rFonts w:eastAsia="Times New Roman" w:cstheme="minorHAnsi"/>
                <w:sz w:val="24"/>
                <w:szCs w:val="24"/>
                <w:lang w:val="en-US" w:eastAsia="en-CA"/>
              </w:rPr>
              <w:t>Campaign</w:t>
            </w:r>
            <w:r w:rsidRPr="006C43BE">
              <w:rPr>
                <w:rFonts w:eastAsia="Times New Roman" w:cstheme="minorHAnsi"/>
                <w:b/>
                <w:bCs/>
                <w:i/>
                <w:iCs/>
                <w:sz w:val="24"/>
                <w:szCs w:val="24"/>
                <w:lang w:val="en-US" w:eastAsia="en-CA"/>
              </w:rPr>
              <w:t xml:space="preserve"> </w:t>
            </w:r>
            <w:r w:rsidRPr="006C43BE">
              <w:rPr>
                <w:rFonts w:eastAsia="Times New Roman" w:cstheme="minorHAnsi"/>
                <w:sz w:val="24"/>
                <w:szCs w:val="24"/>
                <w:lang w:val="en-US" w:eastAsia="en-CA"/>
              </w:rPr>
              <w:t xml:space="preserve">of the Anglican Foundation of Canada (ACC) thanks all those who have contributed to our fundraising team, </w:t>
            </w:r>
            <w:r w:rsidRPr="006C43BE">
              <w:rPr>
                <w:rFonts w:eastAsia="Times New Roman" w:cstheme="minorHAnsi"/>
                <w:b/>
                <w:bCs/>
                <w:i/>
                <w:iCs/>
                <w:sz w:val="24"/>
                <w:szCs w:val="24"/>
                <w:lang w:val="en-US" w:eastAsia="en-CA"/>
              </w:rPr>
              <w:t>Environment Network Diocese of NS &amp; PEI</w:t>
            </w:r>
            <w:r w:rsidRPr="006C43BE">
              <w:rPr>
                <w:rFonts w:eastAsia="Times New Roman" w:cstheme="minorHAnsi"/>
                <w:b/>
                <w:bCs/>
                <w:sz w:val="24"/>
                <w:szCs w:val="24"/>
                <w:lang w:val="en-US" w:eastAsia="en-CA"/>
              </w:rPr>
              <w:t xml:space="preserve">. </w:t>
            </w:r>
            <w:r w:rsidRPr="006C43BE">
              <w:rPr>
                <w:rFonts w:eastAsia="Times New Roman" w:cstheme="minorHAnsi"/>
                <w:sz w:val="24"/>
                <w:szCs w:val="24"/>
                <w:lang w:val="en-US" w:eastAsia="en-CA"/>
              </w:rPr>
              <w:t xml:space="preserve">Haven’t contributed yet? It’s not too late. And, it’s easy </w:t>
            </w:r>
            <w:proofErr w:type="spellStart"/>
            <w:r w:rsidRPr="006C43BE">
              <w:rPr>
                <w:rFonts w:eastAsia="Times New Roman" w:cstheme="minorHAnsi"/>
                <w:sz w:val="24"/>
                <w:szCs w:val="24"/>
                <w:lang w:val="en-US" w:eastAsia="en-CA"/>
              </w:rPr>
              <w:t>peasy</w:t>
            </w:r>
            <w:proofErr w:type="spellEnd"/>
            <w:r w:rsidRPr="006C43BE">
              <w:rPr>
                <w:rFonts w:eastAsia="Times New Roman" w:cstheme="minorHAnsi"/>
                <w:sz w:val="24"/>
                <w:szCs w:val="24"/>
                <w:lang w:val="en-US" w:eastAsia="en-CA"/>
              </w:rPr>
              <w:t xml:space="preserve"> to donate on-line: </w:t>
            </w:r>
            <w:hyperlink r:id="rId22" w:history="1">
              <w:r w:rsidRPr="006C43BE">
                <w:rPr>
                  <w:rFonts w:eastAsia="Times New Roman" w:cstheme="minorHAnsi"/>
                  <w:sz w:val="24"/>
                  <w:szCs w:val="24"/>
                  <w:u w:val="single"/>
                  <w:lang w:eastAsia="en-CA"/>
                </w:rPr>
                <w:t>https://www.canadahelps.org/en/charities/the-anglican-foundation-of-canada/p2p/say-yes-to-kids/team/environment-network/</w:t>
              </w:r>
            </w:hyperlink>
            <w:r w:rsidRPr="006C43BE">
              <w:rPr>
                <w:rFonts w:eastAsia="Times New Roman" w:cstheme="minorHAnsi"/>
                <w:sz w:val="24"/>
                <w:szCs w:val="24"/>
                <w:lang w:val="en-US" w:eastAsia="en-CA"/>
              </w:rPr>
              <w:t xml:space="preserve"> Prefer to send a </w:t>
            </w:r>
            <w:proofErr w:type="spellStart"/>
            <w:r w:rsidRPr="006C43BE">
              <w:rPr>
                <w:rFonts w:eastAsia="Times New Roman" w:cstheme="minorHAnsi"/>
                <w:sz w:val="24"/>
                <w:szCs w:val="24"/>
                <w:lang w:val="en-US" w:eastAsia="en-CA"/>
              </w:rPr>
              <w:t>cheque</w:t>
            </w:r>
            <w:proofErr w:type="spellEnd"/>
            <w:r w:rsidRPr="006C43BE">
              <w:rPr>
                <w:rFonts w:eastAsia="Times New Roman" w:cstheme="minorHAnsi"/>
                <w:sz w:val="24"/>
                <w:szCs w:val="24"/>
                <w:lang w:val="en-US" w:eastAsia="en-CA"/>
              </w:rPr>
              <w:t>? It’s payable to the Anglican Foundation,</w:t>
            </w:r>
            <w:r w:rsidRPr="006C43BE">
              <w:rPr>
                <w:rFonts w:eastAsia="Times New Roman" w:cstheme="minorHAnsi"/>
                <w:b/>
                <w:bCs/>
                <w:i/>
                <w:iCs/>
                <w:sz w:val="24"/>
                <w:szCs w:val="24"/>
                <w:lang w:val="en-US" w:eastAsia="en-CA"/>
              </w:rPr>
              <w:t xml:space="preserve"> Say Yes! to Kids </w:t>
            </w:r>
            <w:r w:rsidRPr="006C43BE">
              <w:rPr>
                <w:rFonts w:eastAsia="Times New Roman" w:cstheme="minorHAnsi"/>
                <w:sz w:val="24"/>
                <w:szCs w:val="24"/>
                <w:lang w:val="en-US" w:eastAsia="en-CA"/>
              </w:rPr>
              <w:t xml:space="preserve">in the memo line, addressed to: Anglican Foundation of Canada, 80 Hayden Street, Toronto, </w:t>
            </w:r>
            <w:proofErr w:type="gramStart"/>
            <w:r w:rsidRPr="006C43BE">
              <w:rPr>
                <w:rFonts w:eastAsia="Times New Roman" w:cstheme="minorHAnsi"/>
                <w:sz w:val="24"/>
                <w:szCs w:val="24"/>
                <w:lang w:val="en-US" w:eastAsia="en-CA"/>
              </w:rPr>
              <w:t>ON  M</w:t>
            </w:r>
            <w:proofErr w:type="gramEnd"/>
            <w:r w:rsidRPr="006C43BE">
              <w:rPr>
                <w:rFonts w:eastAsia="Times New Roman" w:cstheme="minorHAnsi"/>
                <w:sz w:val="24"/>
                <w:szCs w:val="24"/>
                <w:lang w:val="en-US" w:eastAsia="en-CA"/>
              </w:rPr>
              <w:t>4Y 3G2. All contributions welcome! Help our team reach its goal! Just a little over a week to go . . .  </w:t>
            </w:r>
          </w:p>
          <w:p w:rsidR="006C43BE" w:rsidRPr="006C43BE" w:rsidRDefault="006C43BE" w:rsidP="006C43BE">
            <w:pPr>
              <w:spacing w:before="100" w:beforeAutospacing="1" w:after="100" w:afterAutospacing="1"/>
              <w:rPr>
                <w:rFonts w:eastAsia="Times New Roman" w:cstheme="minorHAnsi"/>
                <w:sz w:val="24"/>
                <w:szCs w:val="24"/>
                <w:lang w:eastAsia="en-CA"/>
              </w:rPr>
            </w:pPr>
            <w:r w:rsidRPr="006C43BE">
              <w:rPr>
                <w:rFonts w:eastAsia="Times New Roman" w:cstheme="minorHAnsi"/>
                <w:sz w:val="24"/>
                <w:szCs w:val="24"/>
                <w:lang w:eastAsia="en-CA"/>
              </w:rPr>
              <w:t xml:space="preserve">1 Timothy </w:t>
            </w:r>
            <w:proofErr w:type="gramStart"/>
            <w:r w:rsidRPr="006C43BE">
              <w:rPr>
                <w:rFonts w:eastAsia="Times New Roman" w:cstheme="minorHAnsi"/>
                <w:sz w:val="24"/>
                <w:szCs w:val="24"/>
                <w:lang w:eastAsia="en-CA"/>
              </w:rPr>
              <w:t>6:18  </w:t>
            </w:r>
            <w:r w:rsidRPr="006C43BE">
              <w:rPr>
                <w:rFonts w:eastAsia="Times New Roman" w:cstheme="minorHAnsi"/>
                <w:i/>
                <w:iCs/>
                <w:sz w:val="24"/>
                <w:szCs w:val="24"/>
                <w:lang w:eastAsia="en-CA"/>
              </w:rPr>
              <w:t>. . .</w:t>
            </w:r>
            <w:proofErr w:type="gramEnd"/>
            <w:r w:rsidRPr="006C43BE">
              <w:rPr>
                <w:rFonts w:eastAsia="Times New Roman" w:cstheme="minorHAnsi"/>
                <w:i/>
                <w:iCs/>
                <w:sz w:val="24"/>
                <w:szCs w:val="24"/>
                <w:lang w:eastAsia="en-CA"/>
              </w:rPr>
              <w:t xml:space="preserve"> </w:t>
            </w:r>
            <w:r w:rsidRPr="006C43BE">
              <w:rPr>
                <w:rFonts w:eastAsia="Times New Roman" w:cstheme="minorHAnsi"/>
                <w:b/>
                <w:bCs/>
                <w:i/>
                <w:iCs/>
                <w:sz w:val="24"/>
                <w:szCs w:val="24"/>
                <w:lang w:eastAsia="en-CA"/>
              </w:rPr>
              <w:t>To do good, to be rich in good deeds, and to be generous and willing to share.</w:t>
            </w:r>
          </w:p>
        </w:tc>
      </w:tr>
      <w:tr w:rsidR="006C43BE" w:rsidTr="008C5928">
        <w:tc>
          <w:tcPr>
            <w:tcW w:w="9350" w:type="dxa"/>
          </w:tcPr>
          <w:p w:rsidR="006C43BE" w:rsidRDefault="006C43BE">
            <w:pPr>
              <w:rPr>
                <w:rFonts w:eastAsia="Times New Roman" w:cstheme="minorHAnsi"/>
                <w:b/>
                <w:sz w:val="28"/>
                <w:szCs w:val="28"/>
                <w:lang w:eastAsia="en-CA"/>
              </w:rPr>
            </w:pPr>
            <w:bookmarkStart w:id="0" w:name="_GoBack"/>
            <w:bookmarkEnd w:id="0"/>
          </w:p>
        </w:tc>
      </w:tr>
      <w:tr w:rsidR="008C5928" w:rsidTr="008C5928">
        <w:tc>
          <w:tcPr>
            <w:tcW w:w="9350" w:type="dxa"/>
          </w:tcPr>
          <w:p w:rsidR="008C5928" w:rsidRPr="00B04627" w:rsidRDefault="008C5928">
            <w:pPr>
              <w:rPr>
                <w:rFonts w:ascii="Calibri" w:eastAsia="Times New Roman" w:hAnsi="Calibri" w:cs="Calibri"/>
                <w:b/>
                <w:sz w:val="28"/>
                <w:szCs w:val="28"/>
                <w:lang w:eastAsia="en-CA"/>
              </w:rPr>
            </w:pPr>
          </w:p>
        </w:tc>
      </w:tr>
      <w:tr w:rsidR="008C5928" w:rsidTr="008C5928">
        <w:tc>
          <w:tcPr>
            <w:tcW w:w="9350" w:type="dxa"/>
          </w:tcPr>
          <w:p w:rsidR="008C5928" w:rsidRDefault="00250EB5">
            <w:pPr>
              <w:rPr>
                <w:rFonts w:ascii="Calibri" w:eastAsia="Times New Roman" w:hAnsi="Calibri" w:cs="Calibri"/>
                <w:b/>
                <w:sz w:val="28"/>
                <w:szCs w:val="28"/>
                <w:lang w:eastAsia="en-CA"/>
              </w:rPr>
            </w:pPr>
            <w:r w:rsidRPr="000A794A">
              <w:rPr>
                <w:noProof/>
                <w:lang w:eastAsia="en-CA"/>
              </w:rPr>
              <w:drawing>
                <wp:inline distT="0" distB="0" distL="0" distR="0" wp14:anchorId="4BA7F5FC" wp14:editId="05949CD1">
                  <wp:extent cx="6731944" cy="670280"/>
                  <wp:effectExtent l="0" t="0" r="0" b="0"/>
                  <wp:docPr id="4" name="Picture 4" descr="F:\DEN Enews\banners Hope &amp; Inspi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N Enews\banners Hope &amp; Inspira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52046" cy="732022"/>
                          </a:xfrm>
                          <a:prstGeom prst="rect">
                            <a:avLst/>
                          </a:prstGeom>
                          <a:noFill/>
                          <a:ln>
                            <a:noFill/>
                          </a:ln>
                        </pic:spPr>
                      </pic:pic>
                    </a:graphicData>
                  </a:graphic>
                </wp:inline>
              </w:drawing>
            </w:r>
          </w:p>
          <w:p w:rsidR="00250EB5" w:rsidRPr="00B04627" w:rsidRDefault="00250EB5" w:rsidP="00250EB5">
            <w:pPr>
              <w:spacing w:after="80"/>
              <w:rPr>
                <w:rFonts w:ascii="Calibri" w:eastAsia="Times New Roman" w:hAnsi="Calibri" w:cs="Calibri"/>
                <w:color w:val="4472C4" w:themeColor="accent5"/>
                <w:sz w:val="24"/>
                <w:szCs w:val="24"/>
                <w:u w:val="single"/>
                <w:lang w:eastAsia="en-CA"/>
              </w:rPr>
            </w:pPr>
            <w:r>
              <w:rPr>
                <w:rFonts w:ascii="Calibri" w:eastAsiaTheme="minorEastAsia" w:hAnsi="Calibri" w:cs="Calibri"/>
                <w:sz w:val="24"/>
                <w:szCs w:val="24"/>
              </w:rPr>
              <w:t xml:space="preserve">Please enjoy our gallery as we present poems from published author Carol Scott. All artists featured to date can be found in albums. Click on Media on this page: </w:t>
            </w:r>
            <w:r w:rsidRPr="00B04627">
              <w:rPr>
                <w:rFonts w:ascii="Calibri" w:eastAsiaTheme="minorEastAsia" w:hAnsi="Calibri" w:cs="Calibri"/>
                <w:sz w:val="24"/>
                <w:szCs w:val="24"/>
              </w:rPr>
              <w:t xml:space="preserve"> </w:t>
            </w:r>
            <w:hyperlink r:id="rId24" w:history="1">
              <w:r w:rsidRPr="00B04627">
                <w:rPr>
                  <w:rFonts w:ascii="Calibri" w:eastAsia="Times New Roman" w:hAnsi="Calibri" w:cs="Calibri"/>
                  <w:color w:val="4472C4" w:themeColor="accent5"/>
                  <w:sz w:val="24"/>
                  <w:szCs w:val="24"/>
                  <w:u w:val="single"/>
                  <w:lang w:eastAsia="en-CA"/>
                </w:rPr>
                <w:t>https://www.facebook.com/groups/373394600384260</w:t>
              </w:r>
            </w:hyperlink>
            <w:r>
              <w:rPr>
                <w:rFonts w:ascii="Calibri" w:eastAsia="Times New Roman" w:hAnsi="Calibri" w:cs="Calibri"/>
                <w:color w:val="4472C4" w:themeColor="accent5"/>
                <w:sz w:val="24"/>
                <w:szCs w:val="24"/>
                <w:u w:val="single"/>
                <w:lang w:eastAsia="en-CA"/>
              </w:rPr>
              <w:t xml:space="preserve"> </w:t>
            </w:r>
          </w:p>
          <w:p w:rsidR="00250EB5" w:rsidRPr="00B04627" w:rsidRDefault="00250EB5" w:rsidP="00250EB5">
            <w:pPr>
              <w:rPr>
                <w:rFonts w:ascii="Calibri" w:eastAsia="Times New Roman" w:hAnsi="Calibri" w:cs="Calibri"/>
                <w:b/>
                <w:sz w:val="28"/>
                <w:szCs w:val="28"/>
                <w:lang w:eastAsia="en-CA"/>
              </w:rPr>
            </w:pPr>
            <w:hyperlink r:id="rId25" w:history="1">
              <w:r w:rsidRPr="00B04627">
                <w:rPr>
                  <w:rFonts w:ascii="Calibri" w:eastAsia="Times New Roman" w:hAnsi="Calibri" w:cs="Calibri"/>
                  <w:color w:val="0563C1" w:themeColor="hyperlink"/>
                  <w:sz w:val="24"/>
                  <w:szCs w:val="24"/>
                  <w:u w:val="single"/>
                  <w:lang w:eastAsia="en-CA"/>
                </w:rPr>
                <w:t>https://www.nspeidiocese.ca/ministries/diocesan-environment-network/pages/den-hope-inspiration-art-gallery</w:t>
              </w:r>
            </w:hyperlink>
            <w:r>
              <w:rPr>
                <w:rFonts w:ascii="Calibri" w:eastAsia="Times New Roman" w:hAnsi="Calibri" w:cs="Calibri"/>
                <w:color w:val="0563C1" w:themeColor="hyperlink"/>
                <w:sz w:val="24"/>
                <w:szCs w:val="24"/>
                <w:u w:val="single"/>
                <w:lang w:eastAsia="en-CA"/>
              </w:rPr>
              <w:t xml:space="preserve"> </w:t>
            </w:r>
            <w:r w:rsidRPr="00B04627">
              <w:rPr>
                <w:rFonts w:ascii="Calibri" w:eastAsiaTheme="minorEastAsia" w:hAnsi="Calibri" w:cs="Calibri"/>
                <w:sz w:val="24"/>
                <w:szCs w:val="24"/>
              </w:rPr>
              <w:t xml:space="preserve">Contact us by email </w:t>
            </w:r>
            <w:hyperlink r:id="rId26" w:history="1">
              <w:r w:rsidRPr="00B04627">
                <w:rPr>
                  <w:rFonts w:ascii="Calibri" w:eastAsia="Times New Roman" w:hAnsi="Calibri" w:cs="Calibri"/>
                  <w:color w:val="0563C1" w:themeColor="hyperlink"/>
                  <w:sz w:val="24"/>
                  <w:szCs w:val="24"/>
                  <w:u w:val="single"/>
                  <w:lang w:eastAsia="en-CA"/>
                </w:rPr>
                <w:t>endionspei@gmail.com</w:t>
              </w:r>
            </w:hyperlink>
          </w:p>
        </w:tc>
      </w:tr>
      <w:tr w:rsidR="008C5928" w:rsidTr="008C5928">
        <w:tc>
          <w:tcPr>
            <w:tcW w:w="9350" w:type="dxa"/>
          </w:tcPr>
          <w:p w:rsidR="008C5928" w:rsidRDefault="008C5928">
            <w:pPr>
              <w:rPr>
                <w:rFonts w:ascii="Calibri" w:eastAsia="Times New Roman" w:hAnsi="Calibri" w:cs="Calibri"/>
                <w:b/>
                <w:sz w:val="28"/>
                <w:szCs w:val="28"/>
                <w:lang w:eastAsia="en-CA"/>
              </w:rPr>
            </w:pPr>
          </w:p>
          <w:p w:rsidR="00250EB5" w:rsidRPr="00B04627" w:rsidRDefault="00250EB5">
            <w:pPr>
              <w:rPr>
                <w:rFonts w:ascii="Calibri" w:eastAsia="Times New Roman" w:hAnsi="Calibri" w:cs="Calibri"/>
                <w:b/>
                <w:sz w:val="28"/>
                <w:szCs w:val="28"/>
                <w:lang w:eastAsia="en-CA"/>
              </w:rPr>
            </w:pPr>
          </w:p>
        </w:tc>
      </w:tr>
      <w:tr w:rsidR="008C5928" w:rsidTr="008C5928">
        <w:tc>
          <w:tcPr>
            <w:tcW w:w="9350" w:type="dxa"/>
          </w:tcPr>
          <w:p w:rsidR="008C5928" w:rsidRPr="00B04627" w:rsidRDefault="00250EB5">
            <w:pPr>
              <w:rPr>
                <w:rFonts w:ascii="Calibri" w:eastAsia="Times New Roman" w:hAnsi="Calibri" w:cs="Calibri"/>
                <w:b/>
                <w:sz w:val="28"/>
                <w:szCs w:val="28"/>
                <w:lang w:eastAsia="en-CA"/>
              </w:rPr>
            </w:pPr>
            <w:r w:rsidRPr="007B4CCD">
              <w:rPr>
                <w:rFonts w:ascii="Calibri" w:eastAsia="Times New Roman" w:hAnsi="Calibri" w:cs="Calibri"/>
                <w:noProof/>
                <w:sz w:val="24"/>
                <w:szCs w:val="24"/>
                <w:lang w:eastAsia="en-CA"/>
              </w:rPr>
              <w:drawing>
                <wp:inline distT="0" distB="0" distL="0" distR="0" wp14:anchorId="03437159" wp14:editId="4D600A72">
                  <wp:extent cx="6858000" cy="682865"/>
                  <wp:effectExtent l="0" t="0" r="0" b="3175"/>
                  <wp:docPr id="5" name="Picture 5"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682865"/>
                          </a:xfrm>
                          <a:prstGeom prst="rect">
                            <a:avLst/>
                          </a:prstGeom>
                          <a:noFill/>
                          <a:ln>
                            <a:noFill/>
                          </a:ln>
                        </pic:spPr>
                      </pic:pic>
                    </a:graphicData>
                  </a:graphic>
                </wp:inline>
              </w:drawing>
            </w:r>
          </w:p>
        </w:tc>
      </w:tr>
      <w:tr w:rsidR="008C5928" w:rsidTr="008C5928">
        <w:tc>
          <w:tcPr>
            <w:tcW w:w="9350" w:type="dxa"/>
          </w:tcPr>
          <w:p w:rsidR="008C5928" w:rsidRDefault="002F4027">
            <w:pPr>
              <w:rPr>
                <w:rFonts w:ascii="Calibri" w:eastAsia="Times New Roman" w:hAnsi="Calibri" w:cs="Calibri"/>
                <w:sz w:val="24"/>
                <w:szCs w:val="24"/>
                <w:lang w:eastAsia="en-CA"/>
              </w:rPr>
            </w:pPr>
            <w:r>
              <w:rPr>
                <w:rFonts w:ascii="Calibri" w:eastAsia="Times New Roman" w:hAnsi="Calibri" w:cs="Calibri"/>
                <w:b/>
                <w:sz w:val="28"/>
                <w:szCs w:val="28"/>
                <w:lang w:eastAsia="en-CA"/>
              </w:rPr>
              <w:t xml:space="preserve">Sustainable Development Goals Act – </w:t>
            </w:r>
            <w:r>
              <w:rPr>
                <w:rFonts w:ascii="Calibri" w:eastAsia="Times New Roman" w:hAnsi="Calibri" w:cs="Calibri"/>
                <w:sz w:val="24"/>
                <w:szCs w:val="24"/>
                <w:lang w:eastAsia="en-CA"/>
              </w:rPr>
              <w:t>Have your say from now until July 26</w:t>
            </w:r>
            <w:r w:rsidRPr="002F4027">
              <w:rPr>
                <w:rFonts w:ascii="Calibri" w:eastAsia="Times New Roman" w:hAnsi="Calibri" w:cs="Calibri"/>
                <w:sz w:val="24"/>
                <w:szCs w:val="24"/>
                <w:vertAlign w:val="superscript"/>
                <w:lang w:eastAsia="en-CA"/>
              </w:rPr>
              <w:t>th</w:t>
            </w:r>
            <w:r>
              <w:rPr>
                <w:rFonts w:ascii="Calibri" w:eastAsia="Times New Roman" w:hAnsi="Calibri" w:cs="Calibri"/>
                <w:sz w:val="24"/>
                <w:szCs w:val="24"/>
                <w:lang w:eastAsia="en-CA"/>
              </w:rPr>
              <w:t xml:space="preserve">. </w:t>
            </w:r>
            <w:hyperlink r:id="rId28" w:history="1">
              <w:r w:rsidRPr="00E43C61">
                <w:rPr>
                  <w:rStyle w:val="Hyperlink"/>
                  <w:rFonts w:ascii="Calibri" w:eastAsia="Times New Roman" w:hAnsi="Calibri" w:cs="Calibri"/>
                  <w:sz w:val="24"/>
                  <w:szCs w:val="24"/>
                  <w:lang w:eastAsia="en-CA"/>
                </w:rPr>
                <w:t>https://cleanfuture.ca/</w:t>
              </w:r>
            </w:hyperlink>
            <w:r>
              <w:rPr>
                <w:rFonts w:ascii="Calibri" w:eastAsia="Times New Roman" w:hAnsi="Calibri" w:cs="Calibri"/>
                <w:sz w:val="24"/>
                <w:szCs w:val="24"/>
                <w:lang w:eastAsia="en-CA"/>
              </w:rPr>
              <w:t xml:space="preserve"> To encourage dialogue with others and involvement in the consultations, the Ecology Action Centre has an Action Toolkit. </w:t>
            </w:r>
            <w:hyperlink r:id="rId29" w:history="1">
              <w:r w:rsidRPr="00E43C61">
                <w:rPr>
                  <w:rStyle w:val="Hyperlink"/>
                  <w:rFonts w:ascii="Calibri" w:eastAsia="Times New Roman" w:hAnsi="Calibri" w:cs="Calibri"/>
                  <w:sz w:val="24"/>
                  <w:szCs w:val="24"/>
                  <w:lang w:eastAsia="en-CA"/>
                </w:rPr>
                <w:t>https://ecologyaction.ca/sites/default/files/images-documents/SDGA%20Action%20Toolkit%20EAC%20V3.pdf</w:t>
              </w:r>
            </w:hyperlink>
          </w:p>
          <w:p w:rsidR="002F4027" w:rsidRPr="002F4027" w:rsidRDefault="002F4027">
            <w:pPr>
              <w:rPr>
                <w:rFonts w:ascii="Calibri" w:eastAsia="Times New Roman" w:hAnsi="Calibri" w:cs="Calibri"/>
                <w:sz w:val="24"/>
                <w:szCs w:val="24"/>
                <w:lang w:eastAsia="en-CA"/>
              </w:rPr>
            </w:pPr>
          </w:p>
        </w:tc>
      </w:tr>
      <w:tr w:rsidR="008C5928" w:rsidTr="008C5928">
        <w:tc>
          <w:tcPr>
            <w:tcW w:w="9350" w:type="dxa"/>
          </w:tcPr>
          <w:p w:rsidR="00C3564F" w:rsidRPr="000F4659" w:rsidRDefault="00C3564F" w:rsidP="00C3564F">
            <w:pPr>
              <w:spacing w:before="100" w:beforeAutospacing="1"/>
              <w:rPr>
                <w:rFonts w:eastAsia="Times New Roman" w:cstheme="minorHAnsi"/>
                <w:sz w:val="24"/>
                <w:szCs w:val="24"/>
                <w:lang w:eastAsia="en-CA"/>
              </w:rPr>
            </w:pPr>
            <w:r w:rsidRPr="000F4659">
              <w:rPr>
                <w:rFonts w:eastAsia="Times New Roman" w:cstheme="minorHAnsi"/>
                <w:b/>
                <w:sz w:val="28"/>
                <w:szCs w:val="28"/>
                <w:lang w:eastAsia="en-CA"/>
              </w:rPr>
              <w:t>In May of this year, the International Energy Agency (IEA)</w:t>
            </w:r>
            <w:r w:rsidRPr="000F4659">
              <w:rPr>
                <w:rFonts w:eastAsia="Times New Roman" w:cstheme="minorHAnsi"/>
                <w:sz w:val="24"/>
                <w:szCs w:val="24"/>
                <w:lang w:eastAsia="en-CA"/>
              </w:rPr>
              <w:t xml:space="preserve"> declared that all oil and gas drilling must cease immediately — or we absolutely will face a climate disaster. There is no question that we need </w:t>
            </w:r>
            <w:r w:rsidRPr="000F4659">
              <w:rPr>
                <w:rFonts w:eastAsia="Times New Roman" w:cstheme="minorHAnsi"/>
                <w:sz w:val="24"/>
                <w:szCs w:val="24"/>
                <w:lang w:eastAsia="en-CA"/>
              </w:rPr>
              <w:lastRenderedPageBreak/>
              <w:t>to switch to sustainable, green energy, and now. Take a stand for our planet and future by signing the petition!</w:t>
            </w:r>
            <w:r>
              <w:rPr>
                <w:rFonts w:eastAsia="Times New Roman" w:cstheme="minorHAnsi"/>
                <w:sz w:val="24"/>
                <w:szCs w:val="24"/>
                <w:lang w:eastAsia="en-CA"/>
              </w:rPr>
              <w:t xml:space="preserve"> </w:t>
            </w:r>
            <w:hyperlink r:id="rId30" w:tgtFrame="_blank" w:history="1">
              <w:r w:rsidRPr="000F4659">
                <w:rPr>
                  <w:rFonts w:eastAsia="Times New Roman" w:cstheme="minorHAnsi"/>
                  <w:color w:val="0000FF"/>
                  <w:sz w:val="24"/>
                  <w:szCs w:val="24"/>
                  <w:u w:val="single"/>
                  <w:bdr w:val="none" w:sz="0" w:space="0" w:color="auto" w:frame="1"/>
                  <w:lang w:eastAsia="en-CA"/>
                </w:rPr>
                <w:t>https://www.thepetitionsite.com/en-gb/takeaction/464/923/361/</w:t>
              </w:r>
            </w:hyperlink>
          </w:p>
          <w:p w:rsidR="008C5928" w:rsidRPr="00B04627" w:rsidRDefault="008C5928">
            <w:pPr>
              <w:rPr>
                <w:rFonts w:ascii="Calibri" w:eastAsia="Times New Roman" w:hAnsi="Calibri" w:cs="Calibri"/>
                <w:b/>
                <w:sz w:val="28"/>
                <w:szCs w:val="28"/>
                <w:lang w:eastAsia="en-CA"/>
              </w:rPr>
            </w:pPr>
          </w:p>
        </w:tc>
      </w:tr>
      <w:tr w:rsidR="008C5928" w:rsidTr="008C5928">
        <w:tc>
          <w:tcPr>
            <w:tcW w:w="9350" w:type="dxa"/>
          </w:tcPr>
          <w:p w:rsidR="00C3564F" w:rsidRPr="000F4659" w:rsidRDefault="00C3564F" w:rsidP="00C3564F">
            <w:pPr>
              <w:spacing w:before="100" w:beforeAutospacing="1"/>
              <w:rPr>
                <w:rFonts w:eastAsia="Times New Roman" w:cstheme="minorHAnsi"/>
                <w:sz w:val="24"/>
                <w:szCs w:val="24"/>
                <w:lang w:eastAsia="en-CA"/>
              </w:rPr>
            </w:pPr>
            <w:r w:rsidRPr="000F4659">
              <w:rPr>
                <w:rFonts w:eastAsia="Times New Roman" w:cstheme="minorHAnsi"/>
                <w:sz w:val="24"/>
                <w:szCs w:val="24"/>
                <w:lang w:eastAsia="en-CA"/>
              </w:rPr>
              <w:lastRenderedPageBreak/>
              <w:t xml:space="preserve">Environmental Defence was able to track almost 18 billion dollars in subsidies in 2020 alone - imagine if that money was put towards protecting Canada’s natural beauty and fighting climate change! Let’s make sure the government </w:t>
            </w:r>
            <w:r>
              <w:rPr>
                <w:rFonts w:eastAsia="Times New Roman" w:cstheme="minorHAnsi"/>
                <w:sz w:val="24"/>
                <w:szCs w:val="24"/>
                <w:lang w:eastAsia="en-CA"/>
              </w:rPr>
              <w:t>stops u</w:t>
            </w:r>
            <w:r w:rsidRPr="000F4659">
              <w:rPr>
                <w:rFonts w:eastAsia="Times New Roman" w:cstheme="minorHAnsi"/>
                <w:sz w:val="24"/>
                <w:szCs w:val="24"/>
                <w:lang w:eastAsia="en-CA"/>
              </w:rPr>
              <w:t>sing Canadian tax dollars to fund major corporation</w:t>
            </w:r>
            <w:r>
              <w:rPr>
                <w:rFonts w:eastAsia="Times New Roman" w:cstheme="minorHAnsi"/>
                <w:sz w:val="24"/>
                <w:szCs w:val="24"/>
                <w:lang w:eastAsia="en-CA"/>
              </w:rPr>
              <w:t>s through fossil fuel subsidies.</w:t>
            </w:r>
          </w:p>
          <w:p w:rsidR="008C5928" w:rsidRDefault="00C3564F" w:rsidP="00C3564F">
            <w:pPr>
              <w:rPr>
                <w:rFonts w:eastAsia="Times New Roman" w:cstheme="minorHAnsi"/>
                <w:color w:val="0000FF"/>
                <w:sz w:val="24"/>
                <w:szCs w:val="24"/>
                <w:u w:val="single"/>
                <w:bdr w:val="none" w:sz="0" w:space="0" w:color="auto" w:frame="1"/>
                <w:lang w:eastAsia="en-CA"/>
              </w:rPr>
            </w:pPr>
            <w:hyperlink r:id="rId31" w:tgtFrame="_blank" w:history="1">
              <w:r w:rsidRPr="000F4659">
                <w:rPr>
                  <w:rFonts w:eastAsia="Times New Roman" w:cstheme="minorHAnsi"/>
                  <w:color w:val="0000FF"/>
                  <w:sz w:val="24"/>
                  <w:szCs w:val="24"/>
                  <w:u w:val="single"/>
                  <w:bdr w:val="none" w:sz="0" w:space="0" w:color="auto" w:frame="1"/>
                  <w:lang w:eastAsia="en-CA"/>
                </w:rPr>
                <w:t>https://act.environmentaldefence.ca/page/79421/action/1?ea.tracking.id=action</w:t>
              </w:r>
            </w:hyperlink>
          </w:p>
          <w:p w:rsidR="00C3564F" w:rsidRPr="00B04627" w:rsidRDefault="00C3564F" w:rsidP="00C3564F">
            <w:pPr>
              <w:rPr>
                <w:rFonts w:ascii="Calibri" w:eastAsia="Times New Roman" w:hAnsi="Calibri" w:cs="Calibri"/>
                <w:b/>
                <w:sz w:val="28"/>
                <w:szCs w:val="28"/>
                <w:lang w:eastAsia="en-CA"/>
              </w:rPr>
            </w:pPr>
          </w:p>
        </w:tc>
      </w:tr>
      <w:tr w:rsidR="008C5928" w:rsidTr="008C5928">
        <w:tc>
          <w:tcPr>
            <w:tcW w:w="9350" w:type="dxa"/>
          </w:tcPr>
          <w:p w:rsidR="00C3564F" w:rsidRPr="000F4659" w:rsidRDefault="00C3564F" w:rsidP="00C3564F">
            <w:pPr>
              <w:spacing w:before="100" w:beforeAutospacing="1" w:after="100" w:afterAutospacing="1"/>
              <w:rPr>
                <w:rFonts w:eastAsia="Times New Roman" w:cstheme="minorHAnsi"/>
                <w:sz w:val="24"/>
                <w:szCs w:val="24"/>
                <w:lang w:eastAsia="en-CA"/>
              </w:rPr>
            </w:pPr>
            <w:r w:rsidRPr="000F4659">
              <w:rPr>
                <w:rFonts w:eastAsia="Times New Roman" w:cstheme="minorHAnsi"/>
                <w:b/>
                <w:sz w:val="28"/>
                <w:szCs w:val="28"/>
                <w:lang w:eastAsia="en-CA"/>
              </w:rPr>
              <w:t xml:space="preserve">The </w:t>
            </w:r>
            <w:proofErr w:type="spellStart"/>
            <w:r w:rsidRPr="000F4659">
              <w:rPr>
                <w:rFonts w:eastAsia="Times New Roman" w:cstheme="minorHAnsi"/>
                <w:b/>
                <w:sz w:val="28"/>
                <w:szCs w:val="28"/>
                <w:lang w:eastAsia="en-CA"/>
              </w:rPr>
              <w:t>Baille</w:t>
            </w:r>
            <w:proofErr w:type="spellEnd"/>
            <w:r w:rsidRPr="000F4659">
              <w:rPr>
                <w:rFonts w:eastAsia="Times New Roman" w:cstheme="minorHAnsi"/>
                <w:b/>
                <w:sz w:val="28"/>
                <w:szCs w:val="28"/>
                <w:lang w:eastAsia="en-CA"/>
              </w:rPr>
              <w:t xml:space="preserve"> </w:t>
            </w:r>
            <w:proofErr w:type="spellStart"/>
            <w:r w:rsidRPr="000F4659">
              <w:rPr>
                <w:rFonts w:eastAsia="Times New Roman" w:cstheme="minorHAnsi"/>
                <w:b/>
                <w:sz w:val="28"/>
                <w:szCs w:val="28"/>
                <w:lang w:eastAsia="en-CA"/>
              </w:rPr>
              <w:t>Ard</w:t>
            </w:r>
            <w:proofErr w:type="spellEnd"/>
            <w:r w:rsidRPr="000F4659">
              <w:rPr>
                <w:rFonts w:eastAsia="Times New Roman" w:cstheme="minorHAnsi"/>
                <w:b/>
                <w:sz w:val="28"/>
                <w:szCs w:val="28"/>
                <w:lang w:eastAsia="en-CA"/>
              </w:rPr>
              <w:t xml:space="preserve"> Forest and Trails</w:t>
            </w:r>
            <w:r w:rsidRPr="000F4659">
              <w:rPr>
                <w:rFonts w:eastAsia="Times New Roman" w:cstheme="minorHAnsi"/>
                <w:sz w:val="24"/>
                <w:szCs w:val="24"/>
                <w:lang w:eastAsia="en-CA"/>
              </w:rPr>
              <w:t xml:space="preserve"> group have asked for our support by signing this petition. The trails are located in Sydney, NS, and are used daily and greatly valued by community members. It is a place where people can connect to nature and community, and it is an important natural sanctuary to many animals and plants. This forest is in danger of being destroyed through the creation of a number of berms throughout the trails. Further options, more assessments, and community consultation is needed. This forest has great worth to many and it is a home and part of the community for many. Thank you! </w:t>
            </w:r>
          </w:p>
          <w:p w:rsidR="008C5928" w:rsidRPr="00C3564F" w:rsidRDefault="00C3564F" w:rsidP="00C3564F">
            <w:pPr>
              <w:spacing w:before="100" w:beforeAutospacing="1" w:after="100" w:afterAutospacing="1"/>
              <w:rPr>
                <w:rFonts w:eastAsia="Times New Roman" w:cstheme="minorHAnsi"/>
                <w:sz w:val="24"/>
                <w:szCs w:val="24"/>
                <w:lang w:eastAsia="en-CA"/>
              </w:rPr>
            </w:pPr>
            <w:hyperlink r:id="rId32" w:tgtFrame="_blank" w:history="1">
              <w:r w:rsidRPr="000F4659">
                <w:rPr>
                  <w:rFonts w:eastAsia="Times New Roman" w:cstheme="minorHAnsi"/>
                  <w:color w:val="0000FF"/>
                  <w:sz w:val="24"/>
                  <w:szCs w:val="24"/>
                  <w:u w:val="single"/>
                  <w:bdr w:val="none" w:sz="0" w:space="0" w:color="auto" w:frame="1"/>
                  <w:lang w:eastAsia="en-CA"/>
                </w:rPr>
                <w:t>https://www.change.org/p/council-of-the-cape-breton-regional-municipality-save-the-baille-ard-forest-2244e18a-ac19-4529-8085-dfffa90cd527</w:t>
              </w:r>
            </w:hyperlink>
          </w:p>
        </w:tc>
      </w:tr>
      <w:tr w:rsidR="008C5928" w:rsidTr="008C5928">
        <w:tc>
          <w:tcPr>
            <w:tcW w:w="9350" w:type="dxa"/>
          </w:tcPr>
          <w:p w:rsidR="00C3564F" w:rsidRPr="000F4659" w:rsidRDefault="00C3564F" w:rsidP="00C3564F">
            <w:pPr>
              <w:spacing w:before="100" w:beforeAutospacing="1"/>
              <w:rPr>
                <w:rFonts w:eastAsia="Times New Roman" w:cstheme="minorHAnsi"/>
                <w:sz w:val="24"/>
                <w:szCs w:val="24"/>
                <w:lang w:eastAsia="en-CA"/>
              </w:rPr>
            </w:pPr>
            <w:r>
              <w:rPr>
                <w:rFonts w:eastAsia="Times New Roman" w:cstheme="minorHAnsi"/>
                <w:sz w:val="24"/>
                <w:szCs w:val="24"/>
                <w:lang w:eastAsia="en-CA"/>
              </w:rPr>
              <w:t xml:space="preserve"> </w:t>
            </w:r>
            <w:r w:rsidRPr="00C3564F">
              <w:rPr>
                <w:rFonts w:eastAsia="Times New Roman" w:cstheme="minorHAnsi"/>
                <w:b/>
                <w:sz w:val="28"/>
                <w:szCs w:val="28"/>
                <w:lang w:eastAsia="en-CA"/>
              </w:rPr>
              <w:t>P</w:t>
            </w:r>
            <w:r w:rsidRPr="000F4659">
              <w:rPr>
                <w:rFonts w:eastAsia="Times New Roman" w:cstheme="minorHAnsi"/>
                <w:b/>
                <w:sz w:val="28"/>
                <w:szCs w:val="28"/>
                <w:lang w:eastAsia="en-CA"/>
              </w:rPr>
              <w:t>rotect Canada’s old growth forests!</w:t>
            </w:r>
            <w:r w:rsidRPr="000F4659">
              <w:rPr>
                <w:rFonts w:eastAsia="Times New Roman" w:cstheme="minorHAnsi"/>
                <w:sz w:val="24"/>
                <w:szCs w:val="24"/>
                <w:lang w:eastAsia="en-CA"/>
              </w:rPr>
              <w:t xml:space="preserve"> B.C. holds so much of Canada's biodiversity, but logging is still happening in 9 different areas of forest that should be protected. Industrial activity is destroying these forests, but community activity like signing petitions can help put an end to the destruction.</w:t>
            </w:r>
            <w:r w:rsidRPr="000F4659">
              <w:rPr>
                <w:rFonts w:eastAsia="Times New Roman" w:cstheme="minorHAnsi"/>
                <w:sz w:val="18"/>
                <w:szCs w:val="18"/>
                <w:lang w:eastAsia="en-CA"/>
              </w:rPr>
              <w:t xml:space="preserve">  </w:t>
            </w:r>
          </w:p>
          <w:p w:rsidR="00C3564F" w:rsidRDefault="00C3564F" w:rsidP="00C3564F">
            <w:pPr>
              <w:shd w:val="clear" w:color="auto" w:fill="FFFFFF"/>
              <w:spacing w:before="100" w:beforeAutospacing="1" w:after="100" w:afterAutospacing="1"/>
              <w:outlineLvl w:val="1"/>
              <w:rPr>
                <w:rFonts w:eastAsia="Times New Roman" w:cstheme="minorHAnsi"/>
                <w:sz w:val="24"/>
                <w:szCs w:val="24"/>
                <w:lang w:eastAsia="en-CA"/>
              </w:rPr>
            </w:pPr>
            <w:hyperlink r:id="rId33" w:history="1">
              <w:r w:rsidRPr="00E43C61">
                <w:rPr>
                  <w:rStyle w:val="Hyperlink"/>
                  <w:rFonts w:eastAsia="Times New Roman" w:cstheme="minorHAnsi"/>
                  <w:sz w:val="24"/>
                  <w:szCs w:val="24"/>
                  <w:lang w:eastAsia="en-CA"/>
                </w:rPr>
                <w:t>https://act.greenpeace.org/page/81519/petition/1?locale=en-US</w:t>
              </w:r>
            </w:hyperlink>
          </w:p>
          <w:p w:rsidR="00C3564F" w:rsidRPr="00C3564F" w:rsidRDefault="00C3564F" w:rsidP="00C3564F">
            <w:pPr>
              <w:shd w:val="clear" w:color="auto" w:fill="FFFFFF"/>
              <w:spacing w:before="100" w:beforeAutospacing="1" w:after="100" w:afterAutospacing="1"/>
              <w:outlineLvl w:val="1"/>
              <w:rPr>
                <w:rFonts w:eastAsia="Times New Roman" w:cstheme="minorHAnsi"/>
                <w:sz w:val="24"/>
                <w:szCs w:val="24"/>
                <w:lang w:eastAsia="en-CA"/>
              </w:rPr>
            </w:pPr>
          </w:p>
        </w:tc>
      </w:tr>
      <w:tr w:rsidR="00C3564F" w:rsidTr="008C5928">
        <w:tc>
          <w:tcPr>
            <w:tcW w:w="9350" w:type="dxa"/>
          </w:tcPr>
          <w:p w:rsidR="00C3564F" w:rsidRDefault="00C3564F" w:rsidP="00C3564F">
            <w:pPr>
              <w:spacing w:before="100" w:beforeAutospacing="1"/>
              <w:rPr>
                <w:rFonts w:eastAsia="Times New Roman" w:cstheme="minorHAnsi"/>
                <w:sz w:val="24"/>
                <w:szCs w:val="24"/>
                <w:lang w:eastAsia="en-CA"/>
              </w:rPr>
            </w:pPr>
            <w:proofErr w:type="spellStart"/>
            <w:r>
              <w:rPr>
                <w:rFonts w:ascii="Calibri" w:eastAsia="Times New Roman" w:hAnsi="Calibri" w:cs="Calibri"/>
                <w:b/>
                <w:sz w:val="28"/>
                <w:szCs w:val="28"/>
                <w:lang w:eastAsia="en-CA"/>
              </w:rPr>
              <w:t>Goldboro</w:t>
            </w:r>
            <w:proofErr w:type="spellEnd"/>
            <w:r>
              <w:rPr>
                <w:rFonts w:ascii="Calibri" w:eastAsia="Times New Roman" w:hAnsi="Calibri" w:cs="Calibri"/>
                <w:b/>
                <w:sz w:val="28"/>
                <w:szCs w:val="28"/>
                <w:lang w:eastAsia="en-CA"/>
              </w:rPr>
              <w:t xml:space="preserve"> LNG Plant </w:t>
            </w:r>
            <w:proofErr w:type="spellStart"/>
            <w:r w:rsidRPr="000F4659">
              <w:rPr>
                <w:rFonts w:eastAsia="Times New Roman" w:cstheme="minorHAnsi"/>
                <w:sz w:val="24"/>
                <w:szCs w:val="24"/>
                <w:shd w:val="clear" w:color="auto" w:fill="FFFFFF"/>
                <w:lang w:eastAsia="en-CA"/>
              </w:rPr>
              <w:t>Pieridae</w:t>
            </w:r>
            <w:proofErr w:type="spellEnd"/>
            <w:r w:rsidRPr="000F4659">
              <w:rPr>
                <w:rFonts w:eastAsia="Times New Roman" w:cstheme="minorHAnsi"/>
                <w:sz w:val="24"/>
                <w:szCs w:val="24"/>
                <w:shd w:val="clear" w:color="auto" w:fill="FFFFFF"/>
                <w:lang w:eastAsia="en-CA"/>
              </w:rPr>
              <w:t xml:space="preserve"> Energy is asking for $1 billion dollars in financial assistance from the federal government to create the </w:t>
            </w:r>
            <w:proofErr w:type="spellStart"/>
            <w:r w:rsidRPr="000F4659">
              <w:rPr>
                <w:rFonts w:eastAsia="Times New Roman" w:cstheme="minorHAnsi"/>
                <w:sz w:val="24"/>
                <w:szCs w:val="24"/>
                <w:shd w:val="clear" w:color="auto" w:fill="FFFFFF"/>
                <w:lang w:eastAsia="en-CA"/>
              </w:rPr>
              <w:t>Goldboro</w:t>
            </w:r>
            <w:proofErr w:type="spellEnd"/>
            <w:r w:rsidRPr="000F4659">
              <w:rPr>
                <w:rFonts w:eastAsia="Times New Roman" w:cstheme="minorHAnsi"/>
                <w:sz w:val="24"/>
                <w:szCs w:val="24"/>
                <w:shd w:val="clear" w:color="auto" w:fill="FFFFFF"/>
                <w:lang w:eastAsia="en-CA"/>
              </w:rPr>
              <w:t xml:space="preserve"> liquefied natural gas plant in Nova Scotia. Instead, the government should be investing in clean energy and climate change solutions. Let’s join our voice together in saying NO to funding fossil fuel extraction! </w:t>
            </w:r>
            <w:r w:rsidRPr="000F4659">
              <w:rPr>
                <w:rFonts w:eastAsia="Times New Roman" w:cstheme="minorHAnsi"/>
                <w:sz w:val="24"/>
                <w:szCs w:val="24"/>
                <w:u w:val="single"/>
                <w:lang w:eastAsia="en-CA"/>
              </w:rPr>
              <w:t>Please add a request for an up-to-date proper federal environmental assessment.</w:t>
            </w:r>
          </w:p>
          <w:p w:rsidR="00C3564F" w:rsidRPr="000F4659" w:rsidRDefault="00C3564F" w:rsidP="00C3564F">
            <w:pPr>
              <w:spacing w:before="100" w:beforeAutospacing="1"/>
              <w:rPr>
                <w:rFonts w:eastAsia="Times New Roman" w:cstheme="minorHAnsi"/>
                <w:sz w:val="24"/>
                <w:szCs w:val="24"/>
                <w:lang w:eastAsia="en-CA"/>
              </w:rPr>
            </w:pPr>
            <w:hyperlink r:id="rId34" w:tgtFrame="_blank" w:history="1">
              <w:r w:rsidRPr="000F4659">
                <w:rPr>
                  <w:rFonts w:eastAsia="Times New Roman" w:cstheme="minorHAnsi"/>
                  <w:color w:val="0000FF"/>
                  <w:sz w:val="24"/>
                  <w:szCs w:val="24"/>
                  <w:u w:val="single"/>
                  <w:bdr w:val="none" w:sz="0" w:space="0" w:color="auto" w:frame="1"/>
                  <w:shd w:val="clear" w:color="auto" w:fill="FFFFFF"/>
                  <w:lang w:eastAsia="en-CA"/>
                </w:rPr>
                <w:t>https://www.support.ecojustice.ca/page/81542/action/1?ea.tracking.id=leadgen_Facebook&amp;en_og_source=FB_paid&amp;fbclid=IwAR3fi1ZfWhnm9apO2XSIsCfzfsEH_pmbO05mMTLhkLAAkjzSrd-36Bvi-Fk</w:t>
              </w:r>
            </w:hyperlink>
          </w:p>
          <w:p w:rsidR="00C3564F" w:rsidRPr="00B04627" w:rsidRDefault="00C3564F">
            <w:pPr>
              <w:rPr>
                <w:rFonts w:ascii="Calibri" w:eastAsia="Times New Roman" w:hAnsi="Calibri" w:cs="Calibri"/>
                <w:b/>
                <w:sz w:val="28"/>
                <w:szCs w:val="28"/>
                <w:lang w:eastAsia="en-CA"/>
              </w:rPr>
            </w:pPr>
          </w:p>
        </w:tc>
      </w:tr>
      <w:tr w:rsidR="00C3564F" w:rsidTr="008C5928">
        <w:tc>
          <w:tcPr>
            <w:tcW w:w="9350" w:type="dxa"/>
          </w:tcPr>
          <w:p w:rsidR="00C3564F" w:rsidRPr="00C3564F" w:rsidRDefault="00C3564F" w:rsidP="00C3564F">
            <w:pPr>
              <w:rPr>
                <w:rFonts w:eastAsia="Times New Roman" w:cstheme="minorHAnsi"/>
                <w:sz w:val="24"/>
                <w:szCs w:val="24"/>
                <w:lang w:eastAsia="en-CA"/>
              </w:rPr>
            </w:pPr>
            <w:r w:rsidRPr="00C3564F">
              <w:rPr>
                <w:rFonts w:eastAsia="Times New Roman" w:cstheme="minorHAnsi"/>
                <w:b/>
                <w:bCs/>
                <w:sz w:val="28"/>
                <w:szCs w:val="28"/>
                <w:lang w:eastAsia="en-CA"/>
              </w:rPr>
              <w:t>Last November, the federal government tabled the </w:t>
            </w:r>
            <w:r w:rsidRPr="00C3564F">
              <w:rPr>
                <w:rFonts w:eastAsia="Times New Roman" w:cstheme="minorHAnsi"/>
                <w:b/>
                <w:bCs/>
                <w:i/>
                <w:iCs/>
                <w:sz w:val="28"/>
                <w:szCs w:val="28"/>
                <w:lang w:eastAsia="en-CA"/>
              </w:rPr>
              <w:t>Canadian Net-Zero Emissions Accountability</w:t>
            </w:r>
            <w:r w:rsidRPr="00C3564F">
              <w:rPr>
                <w:rFonts w:eastAsia="Times New Roman" w:cstheme="minorHAnsi"/>
                <w:b/>
                <w:bCs/>
                <w:sz w:val="28"/>
                <w:szCs w:val="28"/>
                <w:lang w:eastAsia="en-CA"/>
              </w:rPr>
              <w:t> (Bill C-12),</w:t>
            </w:r>
            <w:r w:rsidRPr="00C3564F">
              <w:rPr>
                <w:rFonts w:eastAsia="Times New Roman" w:cstheme="minorHAnsi"/>
                <w:bCs/>
                <w:sz w:val="24"/>
                <w:szCs w:val="24"/>
                <w:lang w:eastAsia="en-CA"/>
              </w:rPr>
              <w:t xml:space="preserve"> a piece of legislation that can put Canada on the road to achieving net-zero emissions by 2050. The bill has been held up in the House of Commons for the past few months, but this week we had a breakthrough. Bill C-12 has finally passed second reading and will now go before the Standing Committee on Environment and Sustainable Development for review and (very necessary) amendments. Ecojustice has prepared a letter for you to send to your MP and other federal leaders.</w:t>
            </w:r>
          </w:p>
          <w:p w:rsidR="00C3564F" w:rsidRPr="00C3564F" w:rsidRDefault="00C3564F" w:rsidP="00C3564F">
            <w:pPr>
              <w:shd w:val="clear" w:color="auto" w:fill="FFFFFF"/>
              <w:spacing w:before="240" w:after="240"/>
              <w:ind w:right="150"/>
              <w:rPr>
                <w:rFonts w:eastAsia="Times New Roman" w:cstheme="minorHAnsi"/>
                <w:bCs/>
                <w:sz w:val="24"/>
                <w:szCs w:val="24"/>
                <w:lang w:eastAsia="en-CA"/>
              </w:rPr>
            </w:pPr>
            <w:hyperlink r:id="rId35" w:history="1">
              <w:r w:rsidRPr="00E43C61">
                <w:rPr>
                  <w:rStyle w:val="Hyperlink"/>
                  <w:rFonts w:eastAsia="Times New Roman" w:cstheme="minorHAnsi"/>
                  <w:bCs/>
                  <w:sz w:val="24"/>
                  <w:szCs w:val="24"/>
                  <w:lang w:eastAsia="en-CA"/>
                </w:rPr>
                <w:t>https://www.support.ecojustice.ca/page/63016/action/1?ea.tracking.id=Email_2021_05_07_BreakingNews&amp;utm_medium=email&amp;utm_source=engagingnetworks&amp;utm_campaign=bn.2021.05.07&amp;utm_content=2021.05.07+Bill+C-12+ETT+advocacy+action+committee+members+B&amp;ea.url.id=5296907&amp;forwarded=true</w:t>
              </w:r>
            </w:hyperlink>
          </w:p>
        </w:tc>
      </w:tr>
      <w:tr w:rsidR="00C3564F" w:rsidTr="008C5928">
        <w:tc>
          <w:tcPr>
            <w:tcW w:w="9350" w:type="dxa"/>
          </w:tcPr>
          <w:p w:rsidR="00C3564F" w:rsidRPr="00B04627" w:rsidRDefault="00C3564F">
            <w:pPr>
              <w:rPr>
                <w:rFonts w:ascii="Calibri" w:eastAsia="Times New Roman" w:hAnsi="Calibri" w:cs="Calibri"/>
                <w:b/>
                <w:sz w:val="28"/>
                <w:szCs w:val="28"/>
                <w:lang w:eastAsia="en-CA"/>
              </w:rPr>
            </w:pPr>
          </w:p>
        </w:tc>
      </w:tr>
      <w:tr w:rsidR="008C5928" w:rsidTr="008C5928">
        <w:tc>
          <w:tcPr>
            <w:tcW w:w="9350" w:type="dxa"/>
          </w:tcPr>
          <w:p w:rsidR="008C5928" w:rsidRDefault="00B677CA">
            <w:pPr>
              <w:rPr>
                <w:rFonts w:ascii="Calibri" w:eastAsia="Times New Roman" w:hAnsi="Calibri" w:cs="Calibri"/>
                <w:b/>
                <w:sz w:val="28"/>
                <w:szCs w:val="28"/>
                <w:lang w:eastAsia="en-CA"/>
              </w:rPr>
            </w:pPr>
            <w:r w:rsidRPr="00A27105">
              <w:rPr>
                <w:rFonts w:ascii="Calibri" w:hAnsi="Calibri" w:cs="Calibri"/>
                <w:noProof/>
                <w:lang w:eastAsia="en-CA"/>
              </w:rPr>
              <w:lastRenderedPageBreak/>
              <w:drawing>
                <wp:inline distT="0" distB="0" distL="0" distR="0" wp14:anchorId="1A091B69" wp14:editId="6A6D3DDE">
                  <wp:extent cx="6762591" cy="673331"/>
                  <wp:effectExtent l="0" t="0" r="635" b="0"/>
                  <wp:docPr id="6" name="Picture 6" descr="F:\DEN Enews\banners Owl's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N Enews\banners Owl's hea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61763" cy="723032"/>
                          </a:xfrm>
                          <a:prstGeom prst="rect">
                            <a:avLst/>
                          </a:prstGeom>
                          <a:noFill/>
                          <a:ln>
                            <a:noFill/>
                          </a:ln>
                        </pic:spPr>
                      </pic:pic>
                    </a:graphicData>
                  </a:graphic>
                </wp:inline>
              </w:drawing>
            </w:r>
          </w:p>
          <w:p w:rsidR="00B677CA" w:rsidRDefault="00B677CA" w:rsidP="00B677CA">
            <w:pPr>
              <w:rPr>
                <w:sz w:val="24"/>
                <w:szCs w:val="24"/>
              </w:rPr>
            </w:pPr>
            <w:r w:rsidRPr="00E9158E">
              <w:rPr>
                <w:b/>
                <w:sz w:val="28"/>
                <w:szCs w:val="28"/>
              </w:rPr>
              <w:t xml:space="preserve">Save Owls Head </w:t>
            </w:r>
            <w:r w:rsidRPr="007E3848">
              <w:rPr>
                <w:b/>
                <w:sz w:val="28"/>
                <w:szCs w:val="28"/>
              </w:rPr>
              <w:t>Provincial Park!</w:t>
            </w:r>
          </w:p>
          <w:p w:rsidR="00B677CA" w:rsidRPr="00E9158E" w:rsidRDefault="00B677CA" w:rsidP="00B677CA">
            <w:pPr>
              <w:pStyle w:val="NormalWeb"/>
              <w:spacing w:before="0" w:beforeAutospacing="0" w:after="0" w:afterAutospacing="0"/>
              <w:rPr>
                <w:rFonts w:asciiTheme="minorHAnsi" w:hAnsiTheme="minorHAnsi" w:cstheme="minorHAnsi"/>
                <w:color w:val="363135"/>
              </w:rPr>
            </w:pPr>
            <w:r w:rsidRPr="00E9158E">
              <w:rPr>
                <w:rFonts w:asciiTheme="minorHAnsi" w:hAnsiTheme="minorHAnsi" w:cstheme="minorHAnsi"/>
                <w:color w:val="363135"/>
              </w:rPr>
              <w:t>We are calling on the government of Nova Scotia to save Owls Head Provincial Park by stopping the sale and formally designating Owls Head Provincial Park.</w:t>
            </w:r>
            <w:r>
              <w:rPr>
                <w:rFonts w:asciiTheme="minorHAnsi" w:hAnsiTheme="minorHAnsi" w:cstheme="minorHAnsi"/>
                <w:color w:val="363135"/>
              </w:rPr>
              <w:t xml:space="preserve"> </w:t>
            </w:r>
            <w:r w:rsidRPr="00E9158E">
              <w:rPr>
                <w:rFonts w:asciiTheme="minorHAnsi" w:hAnsiTheme="minorHAnsi" w:cstheme="minorHAnsi"/>
                <w:color w:val="363135"/>
              </w:rPr>
              <w:t>Owls Head Provincial Park is a Tier 1 (top-priority) conservation property with 45 years of promised protections.</w:t>
            </w:r>
          </w:p>
          <w:p w:rsidR="00B677CA" w:rsidRPr="004A3F34" w:rsidRDefault="00B677CA" w:rsidP="00B677CA">
            <w:pPr>
              <w:rPr>
                <w:sz w:val="24"/>
                <w:szCs w:val="24"/>
              </w:rPr>
            </w:pPr>
            <w:r w:rsidRPr="00E9158E">
              <w:rPr>
                <w:b/>
                <w:sz w:val="24"/>
                <w:szCs w:val="24"/>
              </w:rPr>
              <w:t>Stand up for our parks, sign the online petition</w:t>
            </w:r>
            <w:r w:rsidRPr="00E9158E">
              <w:rPr>
                <w:sz w:val="24"/>
                <w:szCs w:val="24"/>
              </w:rPr>
              <w:br/>
            </w:r>
            <w:r w:rsidRPr="00E9158E">
              <w:rPr>
                <w:sz w:val="24"/>
                <w:szCs w:val="24"/>
              </w:rPr>
              <w:br/>
            </w:r>
            <w:hyperlink r:id="rId37" w:history="1">
              <w:r w:rsidRPr="00E9158E">
                <w:rPr>
                  <w:color w:val="0000FF"/>
                  <w:sz w:val="24"/>
                  <w:szCs w:val="24"/>
                  <w:u w:val="single"/>
                </w:rPr>
                <w:t>https://www.change.org/p/save-owls-h</w:t>
              </w:r>
              <w:r w:rsidRPr="00E9158E">
                <w:rPr>
                  <w:color w:val="0000FF"/>
                  <w:sz w:val="24"/>
                  <w:szCs w:val="24"/>
                  <w:u w:val="single"/>
                </w:rPr>
                <w:t>e</w:t>
              </w:r>
              <w:r w:rsidRPr="00E9158E">
                <w:rPr>
                  <w:color w:val="0000FF"/>
                  <w:sz w:val="24"/>
                  <w:szCs w:val="24"/>
                  <w:u w:val="single"/>
                </w:rPr>
                <w:t>ad-provincial-park</w:t>
              </w:r>
            </w:hyperlink>
          </w:p>
          <w:p w:rsidR="00B677CA" w:rsidRPr="00B04627" w:rsidRDefault="00B677CA">
            <w:pPr>
              <w:rPr>
                <w:rFonts w:ascii="Calibri" w:eastAsia="Times New Roman" w:hAnsi="Calibri" w:cs="Calibri"/>
                <w:b/>
                <w:sz w:val="28"/>
                <w:szCs w:val="28"/>
                <w:lang w:eastAsia="en-CA"/>
              </w:rPr>
            </w:pPr>
          </w:p>
        </w:tc>
      </w:tr>
      <w:tr w:rsidR="008C5928" w:rsidTr="008C5928">
        <w:tc>
          <w:tcPr>
            <w:tcW w:w="9350" w:type="dxa"/>
          </w:tcPr>
          <w:p w:rsidR="008C5928" w:rsidRPr="00B04627" w:rsidRDefault="00C3564F">
            <w:pPr>
              <w:rPr>
                <w:rFonts w:ascii="Calibri" w:eastAsia="Times New Roman" w:hAnsi="Calibri" w:cs="Calibri"/>
                <w:b/>
                <w:sz w:val="28"/>
                <w:szCs w:val="28"/>
                <w:lang w:eastAsia="en-CA"/>
              </w:rPr>
            </w:pPr>
            <w:r w:rsidRPr="00CC5780">
              <w:rPr>
                <w:b/>
                <w:sz w:val="28"/>
                <w:szCs w:val="28"/>
              </w:rPr>
              <w:t>Editor’s Note</w:t>
            </w:r>
            <w:r w:rsidRPr="00CC5780">
              <w:rPr>
                <w:sz w:val="28"/>
                <w:szCs w:val="28"/>
              </w:rPr>
              <w:t>:</w:t>
            </w:r>
            <w:r>
              <w:rPr>
                <w:sz w:val="24"/>
                <w:szCs w:val="24"/>
              </w:rPr>
              <w:t xml:space="preserve"> “Meet our Members” will be a regular feature as a way of introducing you to other members in the network and where their passions lie. We will start by introducing you to our DEN Coordinators and look forward to featuring others as the </w:t>
            </w:r>
            <w:proofErr w:type="gramStart"/>
            <w:r>
              <w:rPr>
                <w:sz w:val="24"/>
                <w:szCs w:val="24"/>
              </w:rPr>
              <w:t>weeks</w:t>
            </w:r>
            <w:proofErr w:type="gramEnd"/>
            <w:r>
              <w:rPr>
                <w:sz w:val="24"/>
                <w:szCs w:val="24"/>
              </w:rPr>
              <w:t xml:space="preserve"> progress. It is hoped you will be inspired by their stories and be encouraged to create your own.</w:t>
            </w:r>
          </w:p>
        </w:tc>
      </w:tr>
      <w:tr w:rsidR="00C3564F" w:rsidTr="008C5928">
        <w:tc>
          <w:tcPr>
            <w:tcW w:w="9350" w:type="dxa"/>
          </w:tcPr>
          <w:p w:rsidR="00C3564F" w:rsidRDefault="00C3564F">
            <w:pPr>
              <w:rPr>
                <w:rFonts w:ascii="Calibri" w:eastAsia="Times New Roman" w:hAnsi="Calibri" w:cs="Calibri"/>
                <w:b/>
                <w:sz w:val="28"/>
                <w:szCs w:val="28"/>
                <w:lang w:eastAsia="en-CA"/>
              </w:rPr>
            </w:pPr>
            <w:r w:rsidRPr="00C3564F">
              <w:rPr>
                <w:rFonts w:ascii="Calibri" w:eastAsia="Times New Roman" w:hAnsi="Calibri" w:cs="Calibri"/>
                <w:b/>
                <w:noProof/>
                <w:sz w:val="28"/>
                <w:szCs w:val="28"/>
                <w:lang w:eastAsia="en-CA"/>
              </w:rPr>
              <w:drawing>
                <wp:inline distT="0" distB="0" distL="0" distR="0">
                  <wp:extent cx="7844450" cy="781050"/>
                  <wp:effectExtent l="0" t="0" r="4445" b="0"/>
                  <wp:docPr id="9" name="Picture 9" descr="F:\DEN Enews\banners Meet Our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N Enews\banners Meet Our Member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39460" cy="91994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818"/>
              <w:gridCol w:w="4746"/>
            </w:tblGrid>
            <w:tr w:rsidR="00C3564F" w:rsidTr="00C3564F">
              <w:tc>
                <w:tcPr>
                  <w:tcW w:w="6538" w:type="dxa"/>
                </w:tcPr>
                <w:p w:rsidR="00C3564F" w:rsidRPr="00C3564F" w:rsidRDefault="00C3564F" w:rsidP="00C3564F">
                  <w:pPr>
                    <w:rPr>
                      <w:rFonts w:eastAsia="Times New Roman" w:cstheme="minorHAnsi"/>
                      <w:sz w:val="24"/>
                      <w:szCs w:val="24"/>
                      <w:lang w:eastAsia="en-CA"/>
                    </w:rPr>
                  </w:pPr>
                  <w:r w:rsidRPr="00C3564F">
                    <w:rPr>
                      <w:rFonts w:eastAsia="Times New Roman" w:cstheme="minorHAnsi"/>
                      <w:sz w:val="24"/>
                      <w:szCs w:val="24"/>
                      <w:lang w:eastAsia="en-CA"/>
                    </w:rPr>
                    <w:t>This week we introduce</w:t>
                  </w:r>
                  <w:r w:rsidRPr="00C3564F">
                    <w:rPr>
                      <w:rFonts w:eastAsia="Times New Roman" w:cstheme="minorHAnsi"/>
                      <w:sz w:val="24"/>
                      <w:szCs w:val="24"/>
                      <w:lang w:eastAsia="en-CA"/>
                    </w:rPr>
                    <w:t xml:space="preserve"> you to Nancy Blair, one of the three coordinators of the DEN. Nancy is a Psychotherapist, Environmentalist and also an Activist. She is a parishioner at St. Paul’s on the Grand Parade in Halifax. Nancy joined the DEN in September 2019. In March 2020 she took on the role of Moderator of the new Thursday Gatherings. She has continued this, and taken on the role of Coordinator and also leader of the first Ecological Grief Support Group. Working with the DEN has been an important source of purpose for her during this pandemic time. Wor</w:t>
                  </w:r>
                  <w:r>
                    <w:rPr>
                      <w:rFonts w:eastAsia="Times New Roman" w:cstheme="minorHAnsi"/>
                      <w:sz w:val="24"/>
                      <w:szCs w:val="24"/>
                      <w:lang w:eastAsia="en-CA"/>
                    </w:rPr>
                    <w:t>king with like-minded people has</w:t>
                  </w:r>
                  <w:r w:rsidRPr="00C3564F">
                    <w:rPr>
                      <w:rFonts w:eastAsia="Times New Roman" w:cstheme="minorHAnsi"/>
                      <w:sz w:val="24"/>
                      <w:szCs w:val="24"/>
                      <w:lang w:eastAsia="en-CA"/>
                    </w:rPr>
                    <w:t xml:space="preserve"> give</w:t>
                  </w:r>
                  <w:r>
                    <w:rPr>
                      <w:rFonts w:eastAsia="Times New Roman" w:cstheme="minorHAnsi"/>
                      <w:sz w:val="24"/>
                      <w:szCs w:val="24"/>
                      <w:lang w:eastAsia="en-CA"/>
                    </w:rPr>
                    <w:t xml:space="preserve">n her strength as we live with </w:t>
                  </w:r>
                  <w:proofErr w:type="spellStart"/>
                  <w:r>
                    <w:rPr>
                      <w:rFonts w:eastAsia="Times New Roman" w:cstheme="minorHAnsi"/>
                      <w:sz w:val="24"/>
                      <w:szCs w:val="24"/>
                      <w:lang w:eastAsia="en-CA"/>
                    </w:rPr>
                    <w:t>C</w:t>
                  </w:r>
                  <w:r w:rsidRPr="00C3564F">
                    <w:rPr>
                      <w:rFonts w:eastAsia="Times New Roman" w:cstheme="minorHAnsi"/>
                      <w:sz w:val="24"/>
                      <w:szCs w:val="24"/>
                      <w:lang w:eastAsia="en-CA"/>
                    </w:rPr>
                    <w:t>ovid</w:t>
                  </w:r>
                  <w:proofErr w:type="spellEnd"/>
                  <w:r w:rsidRPr="00C3564F">
                    <w:rPr>
                      <w:rFonts w:eastAsia="Times New Roman" w:cstheme="minorHAnsi"/>
                      <w:sz w:val="24"/>
                      <w:szCs w:val="24"/>
                      <w:lang w:eastAsia="en-CA"/>
                    </w:rPr>
                    <w:t xml:space="preserve"> and the climate emerge</w:t>
                  </w:r>
                  <w:r>
                    <w:rPr>
                      <w:rFonts w:eastAsia="Times New Roman" w:cstheme="minorHAnsi"/>
                      <w:sz w:val="24"/>
                      <w:szCs w:val="24"/>
                      <w:lang w:eastAsia="en-CA"/>
                    </w:rPr>
                    <w:t xml:space="preserve">ncy. Also important to Nancy are </w:t>
                  </w:r>
                  <w:r w:rsidRPr="00C3564F">
                    <w:rPr>
                      <w:rFonts w:eastAsia="Times New Roman" w:cstheme="minorHAnsi"/>
                      <w:sz w:val="24"/>
                      <w:szCs w:val="24"/>
                      <w:lang w:eastAsia="en-CA"/>
                    </w:rPr>
                    <w:t>her family, friends, and neighbours - human and more-than human - and her new role as a David Suzuki Foundation Butterfly Ranger. Nancy’s home is a favourite destination for the dogs in the neighbourhood - to visit her and her retired greyhound racer Taurus - and to share in a favourite treat.</w:t>
                  </w:r>
                </w:p>
                <w:p w:rsidR="00C3564F" w:rsidRPr="00C3564F" w:rsidRDefault="00C3564F" w:rsidP="00C3564F">
                  <w:pPr>
                    <w:rPr>
                      <w:rFonts w:eastAsia="Times New Roman" w:cstheme="minorHAnsi"/>
                      <w:sz w:val="24"/>
                      <w:szCs w:val="24"/>
                      <w:lang w:eastAsia="en-CA"/>
                    </w:rPr>
                  </w:pPr>
                </w:p>
              </w:tc>
              <w:tc>
                <w:tcPr>
                  <w:tcW w:w="4026" w:type="dxa"/>
                </w:tcPr>
                <w:p w:rsidR="00C3564F" w:rsidRDefault="00C3564F">
                  <w:pPr>
                    <w:rPr>
                      <w:rFonts w:ascii="Calibri" w:eastAsia="Times New Roman" w:hAnsi="Calibri" w:cs="Calibri"/>
                      <w:sz w:val="24"/>
                      <w:szCs w:val="24"/>
                      <w:lang w:eastAsia="en-CA"/>
                    </w:rPr>
                  </w:pPr>
                  <w:r w:rsidRPr="00C3564F">
                    <w:rPr>
                      <w:rFonts w:ascii="Calibri" w:eastAsia="Times New Roman" w:hAnsi="Calibri" w:cs="Calibri"/>
                      <w:noProof/>
                      <w:sz w:val="24"/>
                      <w:szCs w:val="24"/>
                      <w:lang w:eastAsia="en-CA"/>
                    </w:rPr>
                    <w:drawing>
                      <wp:inline distT="0" distB="0" distL="0" distR="0">
                        <wp:extent cx="2875689" cy="3305175"/>
                        <wp:effectExtent l="0" t="0" r="1270" b="0"/>
                        <wp:docPr id="12" name="Picture 12" descr="C:\Users\cayla\AppData\Local\Temp\Profile-NancyBlair, JPEG,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yla\AppData\Local\Temp\Profile-NancyBlair, JPEG, .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6924" cy="3341075"/>
                                </a:xfrm>
                                <a:prstGeom prst="rect">
                                  <a:avLst/>
                                </a:prstGeom>
                                <a:noFill/>
                                <a:ln>
                                  <a:noFill/>
                                </a:ln>
                              </pic:spPr>
                            </pic:pic>
                          </a:graphicData>
                        </a:graphic>
                      </wp:inline>
                    </w:drawing>
                  </w:r>
                </w:p>
              </w:tc>
            </w:tr>
          </w:tbl>
          <w:p w:rsidR="00C3564F" w:rsidRPr="00C3564F" w:rsidRDefault="00C3564F">
            <w:pPr>
              <w:rPr>
                <w:rFonts w:ascii="Calibri" w:eastAsia="Times New Roman" w:hAnsi="Calibri" w:cs="Calibri"/>
                <w:sz w:val="24"/>
                <w:szCs w:val="24"/>
                <w:lang w:eastAsia="en-CA"/>
              </w:rPr>
            </w:pPr>
          </w:p>
        </w:tc>
      </w:tr>
      <w:tr w:rsidR="00C3564F" w:rsidTr="008C5928">
        <w:tc>
          <w:tcPr>
            <w:tcW w:w="9350" w:type="dxa"/>
          </w:tcPr>
          <w:p w:rsidR="00C3564F" w:rsidRPr="00B04627" w:rsidRDefault="00C3564F">
            <w:pPr>
              <w:rPr>
                <w:rFonts w:ascii="Calibri" w:eastAsia="Times New Roman" w:hAnsi="Calibri" w:cs="Calibri"/>
                <w:b/>
                <w:sz w:val="28"/>
                <w:szCs w:val="28"/>
                <w:lang w:eastAsia="en-CA"/>
              </w:rPr>
            </w:pPr>
          </w:p>
        </w:tc>
      </w:tr>
      <w:tr w:rsidR="008C5928" w:rsidTr="008C5928">
        <w:tc>
          <w:tcPr>
            <w:tcW w:w="9350" w:type="dxa"/>
          </w:tcPr>
          <w:p w:rsidR="008C5928" w:rsidRDefault="00B677CA">
            <w:pPr>
              <w:rPr>
                <w:rFonts w:ascii="Calibri" w:eastAsia="Times New Roman" w:hAnsi="Calibri" w:cs="Calibri"/>
                <w:b/>
                <w:sz w:val="28"/>
                <w:szCs w:val="28"/>
                <w:lang w:eastAsia="en-CA"/>
              </w:rPr>
            </w:pPr>
            <w:r w:rsidRPr="007B4CCD">
              <w:rPr>
                <w:rFonts w:ascii="Calibri" w:hAnsi="Calibri" w:cs="Calibri"/>
                <w:noProof/>
                <w:lang w:eastAsia="en-CA"/>
              </w:rPr>
              <w:drawing>
                <wp:inline distT="0" distB="0" distL="0" distR="0" wp14:anchorId="1B3F8A94" wp14:editId="6FB409AF">
                  <wp:extent cx="6505575" cy="647741"/>
                  <wp:effectExtent l="0" t="0" r="0" b="0"/>
                  <wp:docPr id="7" name="Picture 7" descr="F:\DEN Enews\banners Raging Gran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Raging Granni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42256" cy="651393"/>
                          </a:xfrm>
                          <a:prstGeom prst="rect">
                            <a:avLst/>
                          </a:prstGeom>
                          <a:noFill/>
                          <a:ln>
                            <a:noFill/>
                          </a:ln>
                        </pic:spPr>
                      </pic:pic>
                    </a:graphicData>
                  </a:graphic>
                </wp:inline>
              </w:drawing>
            </w:r>
          </w:p>
          <w:p w:rsidR="00B677CA" w:rsidRPr="00B04627" w:rsidRDefault="00B677CA">
            <w:pPr>
              <w:rPr>
                <w:rFonts w:ascii="Calibri" w:eastAsia="Times New Roman" w:hAnsi="Calibri" w:cs="Calibri"/>
                <w:b/>
                <w:sz w:val="28"/>
                <w:szCs w:val="28"/>
                <w:lang w:eastAsia="en-CA"/>
              </w:rPr>
            </w:pPr>
            <w:r w:rsidRPr="007B4CCD">
              <w:rPr>
                <w:rFonts w:ascii="Calibri" w:hAnsi="Calibri" w:cs="Calibri"/>
                <w:sz w:val="24"/>
                <w:szCs w:val="24"/>
              </w:rPr>
              <w:lastRenderedPageBreak/>
              <w:t>The Halifax Raging Grannies are back with a</w:t>
            </w:r>
            <w:r>
              <w:rPr>
                <w:rFonts w:ascii="Calibri" w:hAnsi="Calibri" w:cs="Calibri"/>
                <w:sz w:val="24"/>
                <w:szCs w:val="24"/>
              </w:rPr>
              <w:t xml:space="preserve">n all new cast of characters! </w:t>
            </w:r>
            <w:r w:rsidRPr="007B4CCD">
              <w:rPr>
                <w:rFonts w:ascii="Calibri" w:hAnsi="Calibri" w:cs="Calibri"/>
                <w:sz w:val="24"/>
                <w:szCs w:val="24"/>
              </w:rPr>
              <w:t xml:space="preserve"> </w:t>
            </w:r>
            <w:r w:rsidRPr="00D96DA1">
              <w:rPr>
                <w:rFonts w:eastAsia="Times New Roman" w:cstheme="minorHAnsi"/>
                <w:sz w:val="24"/>
                <w:szCs w:val="24"/>
                <w:lang w:eastAsia="en-CA"/>
              </w:rPr>
              <w:t>We would love to increase our numbers and are looking forward to more gigs</w:t>
            </w:r>
            <w:r>
              <w:rPr>
                <w:rFonts w:eastAsia="Times New Roman" w:cstheme="minorHAnsi"/>
                <w:sz w:val="24"/>
                <w:szCs w:val="24"/>
                <w:lang w:eastAsia="en-CA"/>
              </w:rPr>
              <w:t xml:space="preserve"> when restrictions are lifted.</w:t>
            </w:r>
            <w:r w:rsidRPr="00D96DA1">
              <w:rPr>
                <w:rFonts w:eastAsia="Times New Roman" w:cstheme="minorHAnsi"/>
                <w:sz w:val="24"/>
                <w:szCs w:val="24"/>
                <w:lang w:eastAsia="en-CA"/>
              </w:rPr>
              <w:t xml:space="preserve"> There’s plenty to rage about! Contact quarterdeck@ ns.sympatico.ca.</w:t>
            </w:r>
          </w:p>
        </w:tc>
      </w:tr>
      <w:tr w:rsidR="008C5928" w:rsidTr="008C5928">
        <w:tc>
          <w:tcPr>
            <w:tcW w:w="9350" w:type="dxa"/>
          </w:tcPr>
          <w:p w:rsidR="008C5928" w:rsidRDefault="008C5928">
            <w:pPr>
              <w:rPr>
                <w:rFonts w:ascii="Calibri" w:eastAsia="Times New Roman" w:hAnsi="Calibri" w:cs="Calibri"/>
                <w:b/>
                <w:sz w:val="28"/>
                <w:szCs w:val="28"/>
                <w:lang w:eastAsia="en-CA"/>
              </w:rPr>
            </w:pPr>
          </w:p>
          <w:p w:rsidR="00B677CA" w:rsidRPr="00B04627" w:rsidRDefault="00B677CA">
            <w:pPr>
              <w:rPr>
                <w:rFonts w:ascii="Calibri" w:eastAsia="Times New Roman" w:hAnsi="Calibri" w:cs="Calibri"/>
                <w:b/>
                <w:sz w:val="28"/>
                <w:szCs w:val="28"/>
                <w:lang w:eastAsia="en-CA"/>
              </w:rPr>
            </w:pPr>
          </w:p>
        </w:tc>
      </w:tr>
      <w:tr w:rsidR="008C5928" w:rsidTr="008C5928">
        <w:tc>
          <w:tcPr>
            <w:tcW w:w="9350" w:type="dxa"/>
          </w:tcPr>
          <w:p w:rsidR="008C5928" w:rsidRPr="00B04627" w:rsidRDefault="00B677CA">
            <w:pPr>
              <w:rPr>
                <w:rFonts w:ascii="Calibri" w:eastAsia="Times New Roman" w:hAnsi="Calibri" w:cs="Calibri"/>
                <w:b/>
                <w:sz w:val="28"/>
                <w:szCs w:val="28"/>
                <w:lang w:eastAsia="en-CA"/>
              </w:rPr>
            </w:pPr>
            <w:r w:rsidRPr="007B4CCD">
              <w:rPr>
                <w:rFonts w:ascii="Calibri" w:hAnsi="Calibri" w:cs="Calibri"/>
                <w:i/>
                <w:noProof/>
                <w:color w:val="000000"/>
                <w:lang w:eastAsia="en-CA"/>
              </w:rPr>
              <w:drawing>
                <wp:inline distT="0" distB="0" distL="0" distR="0" wp14:anchorId="6ECC0A9D" wp14:editId="24C02857">
                  <wp:extent cx="6602819" cy="657225"/>
                  <wp:effectExtent l="0" t="0" r="7620" b="0"/>
                  <wp:docPr id="8" name="Picture 8" descr="F:\DEN Enew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Grandmas Going Gree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16076" cy="658545"/>
                          </a:xfrm>
                          <a:prstGeom prst="rect">
                            <a:avLst/>
                          </a:prstGeom>
                          <a:noFill/>
                          <a:ln>
                            <a:noFill/>
                          </a:ln>
                        </pic:spPr>
                      </pic:pic>
                    </a:graphicData>
                  </a:graphic>
                </wp:inline>
              </w:drawing>
            </w:r>
          </w:p>
        </w:tc>
      </w:tr>
      <w:tr w:rsidR="00B677CA" w:rsidTr="008C5928">
        <w:tc>
          <w:tcPr>
            <w:tcW w:w="9350" w:type="dxa"/>
          </w:tcPr>
          <w:p w:rsidR="00360BD8" w:rsidRPr="00925FA4" w:rsidRDefault="00360BD8" w:rsidP="00360BD8">
            <w:pPr>
              <w:rPr>
                <w:rFonts w:cstheme="minorHAnsi"/>
                <w:b/>
                <w:sz w:val="28"/>
                <w:szCs w:val="28"/>
              </w:rPr>
            </w:pPr>
            <w:r w:rsidRPr="00925FA4">
              <w:rPr>
                <w:rFonts w:cstheme="minorHAnsi"/>
                <w:b/>
                <w:sz w:val="28"/>
                <w:szCs w:val="28"/>
              </w:rPr>
              <w:t>GREEN STORY - FOG FENCES</w:t>
            </w:r>
          </w:p>
          <w:p w:rsidR="00360BD8" w:rsidRPr="00925FA4" w:rsidRDefault="00360BD8" w:rsidP="00360BD8">
            <w:pPr>
              <w:rPr>
                <w:rFonts w:cstheme="minorHAnsi"/>
                <w:sz w:val="24"/>
                <w:szCs w:val="24"/>
              </w:rPr>
            </w:pPr>
            <w:proofErr w:type="gramStart"/>
            <w:r w:rsidRPr="00925FA4">
              <w:rPr>
                <w:rFonts w:cstheme="minorHAnsi"/>
                <w:sz w:val="24"/>
                <w:szCs w:val="24"/>
              </w:rPr>
              <w:t>Finally</w:t>
            </w:r>
            <w:proofErr w:type="gramEnd"/>
            <w:r w:rsidRPr="00925FA4">
              <w:rPr>
                <w:rFonts w:cstheme="minorHAnsi"/>
                <w:sz w:val="24"/>
                <w:szCs w:val="24"/>
              </w:rPr>
              <w:t>! I know, Grandma has been talking about a fog fence all winter and spring. I finally have mine up.</w:t>
            </w:r>
          </w:p>
          <w:p w:rsidR="00360BD8" w:rsidRPr="00925FA4" w:rsidRDefault="00360BD8" w:rsidP="00360BD8">
            <w:pPr>
              <w:rPr>
                <w:rFonts w:cstheme="minorHAnsi"/>
                <w:sz w:val="24"/>
                <w:szCs w:val="24"/>
              </w:rPr>
            </w:pPr>
            <w:r w:rsidRPr="00925FA4">
              <w:rPr>
                <w:rFonts w:cstheme="minorHAnsi"/>
                <w:sz w:val="24"/>
                <w:szCs w:val="24"/>
              </w:rPr>
              <w:t xml:space="preserve">This is not my idea. I did not think it up or make this on my own. I read the works of </w:t>
            </w:r>
            <w:proofErr w:type="spellStart"/>
            <w:r w:rsidRPr="00925FA4">
              <w:rPr>
                <w:rFonts w:cstheme="minorHAnsi"/>
                <w:sz w:val="24"/>
                <w:szCs w:val="24"/>
              </w:rPr>
              <w:t>Dr</w:t>
            </w:r>
            <w:proofErr w:type="spellEnd"/>
            <w:r w:rsidRPr="00925FA4">
              <w:rPr>
                <w:rFonts w:cstheme="minorHAnsi"/>
                <w:sz w:val="24"/>
                <w:szCs w:val="24"/>
              </w:rPr>
              <w:t xml:space="preserve"> Bob </w:t>
            </w:r>
            <w:proofErr w:type="spellStart"/>
            <w:r w:rsidRPr="00925FA4">
              <w:rPr>
                <w:rFonts w:cstheme="minorHAnsi"/>
                <w:sz w:val="24"/>
                <w:szCs w:val="24"/>
              </w:rPr>
              <w:t>Schemenauer</w:t>
            </w:r>
            <w:proofErr w:type="spellEnd"/>
            <w:r w:rsidRPr="00925FA4">
              <w:rPr>
                <w:rFonts w:cstheme="minorHAnsi"/>
                <w:sz w:val="24"/>
                <w:szCs w:val="24"/>
              </w:rPr>
              <w:t>, a physicist, from Toronto. Yes, a Canadian created this idea. Yeah, Canada! The name of his group is Fog Quest. Look up the videos of his fog catchers in South America.</w:t>
            </w:r>
          </w:p>
          <w:p w:rsidR="00360BD8" w:rsidRPr="00925FA4" w:rsidRDefault="00360BD8" w:rsidP="00360BD8">
            <w:pPr>
              <w:rPr>
                <w:rFonts w:cstheme="minorHAnsi"/>
                <w:sz w:val="24"/>
                <w:szCs w:val="24"/>
              </w:rPr>
            </w:pPr>
            <w:proofErr w:type="spellStart"/>
            <w:r w:rsidRPr="00925FA4">
              <w:rPr>
                <w:rFonts w:cstheme="minorHAnsi"/>
                <w:sz w:val="24"/>
                <w:szCs w:val="24"/>
              </w:rPr>
              <w:t>Dr</w:t>
            </w:r>
            <w:proofErr w:type="spellEnd"/>
            <w:r w:rsidRPr="00925FA4">
              <w:rPr>
                <w:rFonts w:cstheme="minorHAnsi"/>
                <w:sz w:val="24"/>
                <w:szCs w:val="24"/>
              </w:rPr>
              <w:t xml:space="preserve"> </w:t>
            </w:r>
            <w:proofErr w:type="spellStart"/>
            <w:r w:rsidRPr="00925FA4">
              <w:rPr>
                <w:rFonts w:cstheme="minorHAnsi"/>
                <w:sz w:val="24"/>
                <w:szCs w:val="24"/>
              </w:rPr>
              <w:t>Schemenauer</w:t>
            </w:r>
            <w:proofErr w:type="spellEnd"/>
            <w:r w:rsidRPr="00925FA4">
              <w:rPr>
                <w:rFonts w:cstheme="minorHAnsi"/>
                <w:sz w:val="24"/>
                <w:szCs w:val="24"/>
              </w:rPr>
              <w:t xml:space="preserve"> had noticed, like many other people, that in the morning, especially after the fog rolled in, tree leaves had water droplets on them. The water dropped to the ground or evaporated. He thought about how he could collect the water. It would create a water supply from the air. This could be used anywhere that there is high humidity. The picture I liked best was of a desert next to an ocean. It was barren land before Fog Quest went there.</w:t>
            </w:r>
          </w:p>
          <w:p w:rsidR="00360BD8" w:rsidRPr="00925FA4" w:rsidRDefault="00360BD8" w:rsidP="00360BD8">
            <w:pPr>
              <w:rPr>
                <w:rFonts w:cstheme="minorHAnsi"/>
                <w:sz w:val="24"/>
                <w:szCs w:val="24"/>
              </w:rPr>
            </w:pPr>
            <w:r w:rsidRPr="00925FA4">
              <w:rPr>
                <w:rFonts w:cstheme="minorHAnsi"/>
                <w:sz w:val="24"/>
                <w:szCs w:val="24"/>
              </w:rPr>
              <w:t>His test apparatus looks much like the one I made in the pictures below. He uses it to see if certain areas with low rainfall can collect water. It has much to do with prevailing winds and the amount of fog on a given day.</w:t>
            </w:r>
          </w:p>
          <w:p w:rsidR="00360BD8" w:rsidRPr="00925FA4" w:rsidRDefault="00360BD8" w:rsidP="00360BD8">
            <w:pPr>
              <w:rPr>
                <w:rFonts w:cstheme="minorHAnsi"/>
                <w:sz w:val="24"/>
                <w:szCs w:val="24"/>
              </w:rPr>
            </w:pPr>
            <w:r w:rsidRPr="00925FA4">
              <w:rPr>
                <w:rFonts w:cstheme="minorHAnsi"/>
                <w:sz w:val="24"/>
                <w:szCs w:val="24"/>
              </w:rPr>
              <w:t>All you need for this is two upright poles, a net of some type, a trough and something to collect the water in.</w:t>
            </w:r>
          </w:p>
          <w:p w:rsidR="00360BD8" w:rsidRPr="00925FA4" w:rsidRDefault="00360BD8" w:rsidP="00360BD8">
            <w:pPr>
              <w:rPr>
                <w:rFonts w:cstheme="minorHAnsi"/>
                <w:sz w:val="24"/>
                <w:szCs w:val="24"/>
              </w:rPr>
            </w:pPr>
            <w:r w:rsidRPr="00925FA4">
              <w:rPr>
                <w:rFonts w:cstheme="minorHAnsi"/>
                <w:sz w:val="24"/>
                <w:szCs w:val="24"/>
              </w:rPr>
              <w:t>My problem first was getting the uprights. In the end, I chose to get two post holders from a building supply store. The top is a box to fit a 4 x 4 and a long spike at the bottom.</w:t>
            </w:r>
          </w:p>
          <w:p w:rsidR="00360BD8" w:rsidRPr="00925FA4" w:rsidRDefault="00360BD8" w:rsidP="00360BD8">
            <w:pPr>
              <w:rPr>
                <w:rFonts w:cstheme="minorHAnsi"/>
                <w:sz w:val="24"/>
                <w:szCs w:val="24"/>
              </w:rPr>
            </w:pPr>
            <w:r w:rsidRPr="00925FA4">
              <w:rPr>
                <w:rFonts w:cstheme="minorHAnsi"/>
                <w:sz w:val="24"/>
                <w:szCs w:val="24"/>
              </w:rPr>
              <w:t>Grandma believes in REUSING or REPURPOSING. When I replaced the 2 x 4’s in a bench last year there were a few good pieces that I saved. Cutting those in half and putting two together gave me my 4 x 4 base. From there I added two long pieces of wood found on the beach after a storm. I chose my position in a big garden box where my blueberry plants got iced out but gave me easy ground to pound in those spikes.  Using screws (so they can be taken out easily when this is moved) I added the long pieces to the sides of the base of 2 x 4s.</w:t>
            </w:r>
          </w:p>
          <w:p w:rsidR="00360BD8" w:rsidRPr="00925FA4" w:rsidRDefault="00360BD8" w:rsidP="00360BD8">
            <w:pPr>
              <w:rPr>
                <w:rFonts w:cstheme="minorHAnsi"/>
                <w:sz w:val="24"/>
                <w:szCs w:val="24"/>
              </w:rPr>
            </w:pPr>
            <w:r w:rsidRPr="00925FA4">
              <w:rPr>
                <w:rFonts w:cstheme="minorHAnsi"/>
                <w:sz w:val="24"/>
                <w:szCs w:val="24"/>
              </w:rPr>
              <w:t xml:space="preserve">I first used a black rigid garden netting strung across the uprights. I drilled a couple of holes so I could use cable ties to keep it in place. </w:t>
            </w:r>
          </w:p>
          <w:p w:rsidR="00360BD8" w:rsidRPr="00925FA4" w:rsidRDefault="00360BD8" w:rsidP="00360BD8">
            <w:pPr>
              <w:rPr>
                <w:rFonts w:cstheme="minorHAnsi"/>
                <w:sz w:val="24"/>
                <w:szCs w:val="24"/>
              </w:rPr>
            </w:pPr>
            <w:r w:rsidRPr="00925FA4">
              <w:rPr>
                <w:rFonts w:cstheme="minorHAnsi"/>
                <w:sz w:val="24"/>
                <w:szCs w:val="24"/>
              </w:rPr>
              <w:t>The trough is part of a rain trough that came off the house in last year’s storm. The trough is held in place at the moment with nylon string. It is just 4 strings thick, fed through holes made with a hammer and nail and tied through predrilled holes in the upright wood. I tied it so one end is lower than the other. That big red bucket is placed under the trough.</w:t>
            </w:r>
          </w:p>
          <w:p w:rsidR="00360BD8" w:rsidRPr="00925FA4" w:rsidRDefault="00360BD8" w:rsidP="00360BD8">
            <w:pPr>
              <w:rPr>
                <w:rFonts w:cstheme="minorHAnsi"/>
                <w:sz w:val="24"/>
                <w:szCs w:val="24"/>
              </w:rPr>
            </w:pPr>
            <w:r w:rsidRPr="00925FA4">
              <w:rPr>
                <w:rFonts w:cstheme="minorHAnsi"/>
                <w:sz w:val="24"/>
                <w:szCs w:val="24"/>
              </w:rPr>
              <w:t>Not rocket science I thought, but then it did take a physicist to put the first one together.</w:t>
            </w:r>
          </w:p>
          <w:p w:rsidR="00360BD8" w:rsidRPr="00925FA4" w:rsidRDefault="00360BD8" w:rsidP="00360BD8">
            <w:pPr>
              <w:rPr>
                <w:rFonts w:cstheme="minorHAnsi"/>
                <w:sz w:val="24"/>
                <w:szCs w:val="24"/>
              </w:rPr>
            </w:pPr>
            <w:r w:rsidRPr="00925FA4">
              <w:rPr>
                <w:rFonts w:cstheme="minorHAnsi"/>
                <w:sz w:val="24"/>
                <w:szCs w:val="24"/>
              </w:rPr>
              <w:t xml:space="preserve">It still needs improvement. For example, the original netting isn’t efficient. It was suggested to use the material that furnace filters are made from or wide strips like in a snow fence. I changed it to loose netting this week and got more water. </w:t>
            </w:r>
          </w:p>
          <w:p w:rsidR="00360BD8" w:rsidRPr="00925FA4" w:rsidRDefault="00360BD8" w:rsidP="00360BD8">
            <w:pPr>
              <w:rPr>
                <w:rFonts w:cstheme="minorHAnsi"/>
                <w:sz w:val="24"/>
                <w:szCs w:val="24"/>
              </w:rPr>
            </w:pPr>
            <w:r w:rsidRPr="00925FA4">
              <w:rPr>
                <w:rFonts w:cstheme="minorHAnsi"/>
                <w:sz w:val="24"/>
                <w:szCs w:val="24"/>
              </w:rPr>
              <w:t>The point being, MAKE ONE, then improve on it.</w:t>
            </w:r>
          </w:p>
          <w:p w:rsidR="00360BD8" w:rsidRPr="00925FA4" w:rsidRDefault="00360BD8" w:rsidP="00360BD8">
            <w:pPr>
              <w:rPr>
                <w:rFonts w:cstheme="minorHAnsi"/>
                <w:sz w:val="24"/>
                <w:szCs w:val="24"/>
              </w:rPr>
            </w:pPr>
            <w:proofErr w:type="spellStart"/>
            <w:r w:rsidRPr="00925FA4">
              <w:rPr>
                <w:rFonts w:cstheme="minorHAnsi"/>
                <w:sz w:val="24"/>
                <w:szCs w:val="24"/>
              </w:rPr>
              <w:t>Dr</w:t>
            </w:r>
            <w:proofErr w:type="spellEnd"/>
            <w:r w:rsidRPr="00925FA4">
              <w:rPr>
                <w:rFonts w:cstheme="minorHAnsi"/>
                <w:sz w:val="24"/>
                <w:szCs w:val="24"/>
              </w:rPr>
              <w:t xml:space="preserve"> </w:t>
            </w:r>
            <w:proofErr w:type="spellStart"/>
            <w:r w:rsidRPr="00925FA4">
              <w:rPr>
                <w:rFonts w:cstheme="minorHAnsi"/>
                <w:sz w:val="24"/>
                <w:szCs w:val="24"/>
              </w:rPr>
              <w:t>Schemenauer</w:t>
            </w:r>
            <w:proofErr w:type="spellEnd"/>
            <w:r w:rsidRPr="00925FA4">
              <w:rPr>
                <w:rFonts w:cstheme="minorHAnsi"/>
                <w:sz w:val="24"/>
                <w:szCs w:val="24"/>
              </w:rPr>
              <w:t xml:space="preserve"> uses this as a test model. Then he builds colonies of a hundred square meter fog fences on hills where the fog rolls over. The nets have a system of pipes that feed the water to cisterns in villages that are lacking water. It changes lives. </w:t>
            </w:r>
          </w:p>
          <w:p w:rsidR="00360BD8" w:rsidRPr="00925FA4" w:rsidRDefault="00360BD8" w:rsidP="00360BD8">
            <w:pPr>
              <w:rPr>
                <w:rFonts w:cstheme="minorHAnsi"/>
                <w:sz w:val="24"/>
                <w:szCs w:val="24"/>
              </w:rPr>
            </w:pPr>
            <w:r w:rsidRPr="00925FA4">
              <w:rPr>
                <w:rFonts w:cstheme="minorHAnsi"/>
                <w:sz w:val="24"/>
                <w:szCs w:val="24"/>
              </w:rPr>
              <w:t xml:space="preserve">If women do not have to spend hours collecting water, they have time to do other things like gardening to feed their families better. Clean water means better health. Clean water means girls can go to school. Lots </w:t>
            </w:r>
            <w:r w:rsidRPr="00925FA4">
              <w:rPr>
                <w:rFonts w:cstheme="minorHAnsi"/>
                <w:sz w:val="24"/>
                <w:szCs w:val="24"/>
              </w:rPr>
              <w:lastRenderedPageBreak/>
              <w:t>of water in the village meant to one lady that she could wash her kids daily and even wash her floor. Things we take for granted are a luxury to others.</w:t>
            </w:r>
          </w:p>
          <w:p w:rsidR="00360BD8" w:rsidRPr="00925FA4" w:rsidRDefault="00360BD8" w:rsidP="00360BD8">
            <w:pPr>
              <w:rPr>
                <w:rFonts w:cstheme="minorHAnsi"/>
                <w:sz w:val="24"/>
                <w:szCs w:val="24"/>
              </w:rPr>
            </w:pPr>
            <w:r w:rsidRPr="00925FA4">
              <w:rPr>
                <w:rFonts w:cstheme="minorHAnsi"/>
                <w:sz w:val="24"/>
                <w:szCs w:val="24"/>
              </w:rPr>
              <w:t xml:space="preserve">Back to the fog fence. How can we use this here in Atlantic Canada where we have plenty of </w:t>
            </w:r>
            <w:proofErr w:type="gramStart"/>
            <w:r w:rsidRPr="00925FA4">
              <w:rPr>
                <w:rFonts w:cstheme="minorHAnsi"/>
                <w:sz w:val="24"/>
                <w:szCs w:val="24"/>
              </w:rPr>
              <w:t>water.</w:t>
            </w:r>
            <w:proofErr w:type="gramEnd"/>
            <w:r w:rsidRPr="00925FA4">
              <w:rPr>
                <w:rFonts w:cstheme="minorHAnsi"/>
                <w:sz w:val="24"/>
                <w:szCs w:val="24"/>
              </w:rPr>
              <w:t xml:space="preserve"> I first thought of the community gardens. In our gardens in Blandford we have a run-off from the community centre but come August there is not much rain. There is however lots of fog, particularly on August mornings. If a few of these could be set up in community gardens, then the gardeners won’t have to carry water to the garden. At home, I have gardens far from the house which means dragging heavy hoses up a hill every second day to keep everything growing. What if I built a small fog fence in several places and used that water for the gardens? </w:t>
            </w:r>
          </w:p>
          <w:p w:rsidR="00360BD8" w:rsidRPr="00925FA4" w:rsidRDefault="00360BD8" w:rsidP="00360BD8">
            <w:pPr>
              <w:rPr>
                <w:rFonts w:cstheme="minorHAnsi"/>
                <w:sz w:val="24"/>
                <w:szCs w:val="24"/>
              </w:rPr>
            </w:pPr>
            <w:r w:rsidRPr="00925FA4">
              <w:rPr>
                <w:rFonts w:cstheme="minorHAnsi"/>
                <w:sz w:val="24"/>
                <w:szCs w:val="24"/>
              </w:rPr>
              <w:t>Someone this spring gave me the word REIMAGINE. It is my new favourite word. People use to laugh when I would ask how third world countries did this or that. Often I was told that someone dreamed this up because they are poor and don’t have what we have. Why not use anything made to help out a third world country to help ourselves? Just wait till I start on solar tubes for sunlight made from pop or water bottles.</w:t>
            </w:r>
          </w:p>
          <w:p w:rsidR="00360BD8" w:rsidRPr="00925FA4" w:rsidRDefault="00360BD8" w:rsidP="00360BD8">
            <w:pPr>
              <w:rPr>
                <w:rFonts w:cstheme="minorHAnsi"/>
                <w:sz w:val="24"/>
                <w:szCs w:val="24"/>
              </w:rPr>
            </w:pPr>
            <w:r w:rsidRPr="00925FA4">
              <w:rPr>
                <w:rFonts w:cstheme="minorHAnsi"/>
                <w:sz w:val="24"/>
                <w:szCs w:val="24"/>
              </w:rPr>
              <w:t xml:space="preserve">If you want to see how fog catchers can be used differently and involve the culture of the people in a village look at </w:t>
            </w:r>
            <w:proofErr w:type="spellStart"/>
            <w:r w:rsidRPr="00925FA4">
              <w:rPr>
                <w:rFonts w:cstheme="minorHAnsi"/>
                <w:sz w:val="24"/>
                <w:szCs w:val="24"/>
              </w:rPr>
              <w:t>Werka</w:t>
            </w:r>
            <w:proofErr w:type="spellEnd"/>
            <w:r w:rsidRPr="00925FA4">
              <w:rPr>
                <w:rFonts w:cstheme="minorHAnsi"/>
                <w:sz w:val="24"/>
                <w:szCs w:val="24"/>
              </w:rPr>
              <w:t xml:space="preserve"> Water Towers. The device is made from local materials, usually bamboo. It is built by the village in most cases. It becomes the gathering place where women get water for their households or where men sit in the shade to discuss the business of the village. It even becomes the village school.</w:t>
            </w:r>
          </w:p>
          <w:p w:rsidR="00360BD8" w:rsidRPr="00925FA4" w:rsidRDefault="00360BD8" w:rsidP="00360BD8">
            <w:pPr>
              <w:rPr>
                <w:rFonts w:cstheme="minorHAnsi"/>
                <w:sz w:val="24"/>
                <w:szCs w:val="24"/>
              </w:rPr>
            </w:pPr>
            <w:proofErr w:type="spellStart"/>
            <w:r w:rsidRPr="00925FA4">
              <w:rPr>
                <w:rFonts w:cstheme="minorHAnsi"/>
                <w:sz w:val="24"/>
                <w:szCs w:val="24"/>
              </w:rPr>
              <w:t>Dr</w:t>
            </w:r>
            <w:proofErr w:type="spellEnd"/>
            <w:r w:rsidRPr="00925FA4">
              <w:rPr>
                <w:rFonts w:cstheme="minorHAnsi"/>
                <w:sz w:val="24"/>
                <w:szCs w:val="24"/>
              </w:rPr>
              <w:t xml:space="preserve">, </w:t>
            </w:r>
            <w:proofErr w:type="spellStart"/>
            <w:r w:rsidRPr="00925FA4">
              <w:rPr>
                <w:rFonts w:cstheme="minorHAnsi"/>
                <w:sz w:val="24"/>
                <w:szCs w:val="24"/>
              </w:rPr>
              <w:t>Schemenauer</w:t>
            </w:r>
            <w:proofErr w:type="spellEnd"/>
            <w:r w:rsidRPr="00925FA4">
              <w:rPr>
                <w:rFonts w:cstheme="minorHAnsi"/>
                <w:sz w:val="24"/>
                <w:szCs w:val="24"/>
              </w:rPr>
              <w:t xml:space="preserve"> is a physicist. He could see how to test with a small fog fence and then make the huge collection systems. He still saw how this invention would impact the people, but his main concern is making the water collection system work.  I’m the anthropologist who sees the big fog collector and looks to figure out how it can help the people. I saw the large collection systems 2 years ago but saw the test apparatus around November. My head works on a different bandwidth than </w:t>
            </w:r>
            <w:proofErr w:type="spellStart"/>
            <w:r w:rsidRPr="00925FA4">
              <w:rPr>
                <w:rFonts w:cstheme="minorHAnsi"/>
                <w:sz w:val="24"/>
                <w:szCs w:val="24"/>
              </w:rPr>
              <w:t>Dr</w:t>
            </w:r>
            <w:proofErr w:type="spellEnd"/>
            <w:r w:rsidRPr="00925FA4">
              <w:rPr>
                <w:rFonts w:cstheme="minorHAnsi"/>
                <w:sz w:val="24"/>
                <w:szCs w:val="24"/>
              </w:rPr>
              <w:t xml:space="preserve"> </w:t>
            </w:r>
            <w:proofErr w:type="spellStart"/>
            <w:r w:rsidRPr="00925FA4">
              <w:rPr>
                <w:rFonts w:cstheme="minorHAnsi"/>
                <w:sz w:val="24"/>
                <w:szCs w:val="24"/>
              </w:rPr>
              <w:t>Schemenauer</w:t>
            </w:r>
            <w:proofErr w:type="spellEnd"/>
            <w:r w:rsidRPr="00925FA4">
              <w:rPr>
                <w:rFonts w:cstheme="minorHAnsi"/>
                <w:sz w:val="24"/>
                <w:szCs w:val="24"/>
              </w:rPr>
              <w:t>, but we both can use the idea of water collecting on the leaves of trees on a foggy day.</w:t>
            </w:r>
          </w:p>
          <w:p w:rsidR="00360BD8" w:rsidRPr="00925FA4" w:rsidRDefault="00360BD8" w:rsidP="00360BD8">
            <w:pPr>
              <w:rPr>
                <w:rFonts w:cstheme="minorHAnsi"/>
                <w:sz w:val="24"/>
                <w:szCs w:val="24"/>
              </w:rPr>
            </w:pPr>
            <w:r w:rsidRPr="00925FA4">
              <w:rPr>
                <w:rFonts w:cstheme="minorHAnsi"/>
                <w:sz w:val="24"/>
                <w:szCs w:val="24"/>
              </w:rPr>
              <w:t>Make a fog catcher. Change the direction of your test site. Try different types of nets. I have only had 3 foggy days since mine was constructed but I can say, IT WORKS. Now it is up to me to improve its efficiency.</w:t>
            </w:r>
          </w:p>
          <w:tbl>
            <w:tblPr>
              <w:tblStyle w:val="TableGrid"/>
              <w:tblW w:w="0" w:type="auto"/>
              <w:tblLook w:val="04A0" w:firstRow="1" w:lastRow="0" w:firstColumn="1" w:lastColumn="0" w:noHBand="0" w:noVBand="1"/>
            </w:tblPr>
            <w:tblGrid>
              <w:gridCol w:w="4844"/>
              <w:gridCol w:w="5720"/>
            </w:tblGrid>
            <w:tr w:rsidR="00360BD8" w:rsidTr="00360BD8">
              <w:tc>
                <w:tcPr>
                  <w:tcW w:w="5282" w:type="dxa"/>
                </w:tcPr>
                <w:p w:rsidR="00360BD8" w:rsidRDefault="00360BD8">
                  <w:pPr>
                    <w:rPr>
                      <w:rFonts w:ascii="Calibri" w:eastAsia="Times New Roman" w:hAnsi="Calibri" w:cs="Calibri"/>
                      <w:b/>
                      <w:sz w:val="28"/>
                      <w:szCs w:val="28"/>
                      <w:lang w:eastAsia="en-CA"/>
                    </w:rPr>
                  </w:pPr>
                  <w:r w:rsidRPr="00925FA4">
                    <w:rPr>
                      <w:rFonts w:cstheme="minorHAnsi"/>
                      <w:noProof/>
                      <w:sz w:val="24"/>
                      <w:szCs w:val="24"/>
                      <w:lang w:eastAsia="en-CA"/>
                    </w:rPr>
                    <w:drawing>
                      <wp:inline distT="0" distB="0" distL="0" distR="0" wp14:anchorId="33323413" wp14:editId="280493F9">
                        <wp:extent cx="2705100" cy="32810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0388" cy="3287505"/>
                                </a:xfrm>
                                <a:prstGeom prst="rect">
                                  <a:avLst/>
                                </a:prstGeom>
                                <a:noFill/>
                                <a:ln>
                                  <a:noFill/>
                                </a:ln>
                              </pic:spPr>
                            </pic:pic>
                          </a:graphicData>
                        </a:graphic>
                      </wp:inline>
                    </w:drawing>
                  </w:r>
                </w:p>
                <w:p w:rsidR="00360BD8" w:rsidRPr="00360BD8" w:rsidRDefault="00360BD8">
                  <w:pPr>
                    <w:rPr>
                      <w:rFonts w:ascii="Calibri" w:eastAsia="Times New Roman" w:hAnsi="Calibri" w:cs="Calibri"/>
                      <w:sz w:val="24"/>
                      <w:szCs w:val="24"/>
                      <w:lang w:eastAsia="en-CA"/>
                    </w:rPr>
                  </w:pPr>
                  <w:r w:rsidRPr="00360BD8">
                    <w:rPr>
                      <w:rFonts w:ascii="Calibri" w:eastAsia="Times New Roman" w:hAnsi="Calibri" w:cs="Calibri"/>
                      <w:sz w:val="24"/>
                      <w:szCs w:val="24"/>
                      <w:lang w:eastAsia="en-CA"/>
                    </w:rPr>
                    <w:t>Laying out the pieces as they are cut and drilled.</w:t>
                  </w:r>
                </w:p>
              </w:tc>
              <w:tc>
                <w:tcPr>
                  <w:tcW w:w="5282" w:type="dxa"/>
                </w:tcPr>
                <w:p w:rsidR="00360BD8" w:rsidRDefault="00360BD8">
                  <w:pPr>
                    <w:rPr>
                      <w:rFonts w:ascii="Calibri" w:eastAsia="Times New Roman" w:hAnsi="Calibri" w:cs="Calibri"/>
                      <w:b/>
                      <w:sz w:val="28"/>
                      <w:szCs w:val="28"/>
                      <w:lang w:eastAsia="en-CA"/>
                    </w:rPr>
                  </w:pPr>
                  <w:r w:rsidRPr="00925FA4">
                    <w:rPr>
                      <w:rFonts w:cstheme="minorHAnsi"/>
                      <w:noProof/>
                      <w:sz w:val="24"/>
                      <w:szCs w:val="24"/>
                      <w:lang w:eastAsia="en-CA"/>
                    </w:rPr>
                    <w:drawing>
                      <wp:inline distT="0" distB="0" distL="0" distR="0" wp14:anchorId="630D9AED" wp14:editId="1BFD57F5">
                        <wp:extent cx="3495290" cy="326812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16758" cy="3288195"/>
                                </a:xfrm>
                                <a:prstGeom prst="rect">
                                  <a:avLst/>
                                </a:prstGeom>
                                <a:noFill/>
                                <a:ln>
                                  <a:noFill/>
                                </a:ln>
                              </pic:spPr>
                            </pic:pic>
                          </a:graphicData>
                        </a:graphic>
                      </wp:inline>
                    </w:drawing>
                  </w:r>
                </w:p>
                <w:p w:rsidR="00360BD8" w:rsidRPr="00360BD8" w:rsidRDefault="00360BD8" w:rsidP="00360BD8">
                  <w:pPr>
                    <w:rPr>
                      <w:rFonts w:ascii="Calibri" w:eastAsia="Times New Roman" w:hAnsi="Calibri" w:cs="Calibri"/>
                      <w:sz w:val="28"/>
                      <w:szCs w:val="28"/>
                      <w:lang w:eastAsia="en-CA"/>
                    </w:rPr>
                  </w:pPr>
                  <w:r w:rsidRPr="00360BD8">
                    <w:rPr>
                      <w:rFonts w:ascii="Calibri" w:eastAsia="Times New Roman" w:hAnsi="Calibri" w:cs="Calibri"/>
                      <w:sz w:val="24"/>
                      <w:szCs w:val="24"/>
                      <w:lang w:eastAsia="en-CA"/>
                    </w:rPr>
                    <w:t>Fog fence with its new netting</w:t>
                  </w:r>
                  <w:r>
                    <w:rPr>
                      <w:rFonts w:ascii="Calibri" w:eastAsia="Times New Roman" w:hAnsi="Calibri" w:cs="Calibri"/>
                      <w:sz w:val="28"/>
                      <w:szCs w:val="28"/>
                      <w:lang w:eastAsia="en-CA"/>
                    </w:rPr>
                    <w:t>.</w:t>
                  </w:r>
                </w:p>
              </w:tc>
            </w:tr>
          </w:tbl>
          <w:p w:rsidR="00B677CA" w:rsidRPr="00B04627" w:rsidRDefault="00B677CA">
            <w:pPr>
              <w:rPr>
                <w:rFonts w:ascii="Calibri" w:eastAsia="Times New Roman" w:hAnsi="Calibri" w:cs="Calibri"/>
                <w:b/>
                <w:sz w:val="28"/>
                <w:szCs w:val="28"/>
                <w:lang w:eastAsia="en-CA"/>
              </w:rPr>
            </w:pPr>
          </w:p>
        </w:tc>
      </w:tr>
      <w:tr w:rsidR="00B677CA" w:rsidTr="008C5928">
        <w:tc>
          <w:tcPr>
            <w:tcW w:w="9350" w:type="dxa"/>
          </w:tcPr>
          <w:p w:rsidR="00360BD8" w:rsidRDefault="00360BD8"/>
          <w:tbl>
            <w:tblPr>
              <w:tblStyle w:val="TableGrid"/>
              <w:tblW w:w="0" w:type="auto"/>
              <w:tblLook w:val="04A0" w:firstRow="1" w:lastRow="0" w:firstColumn="1" w:lastColumn="0" w:noHBand="0" w:noVBand="1"/>
            </w:tblPr>
            <w:tblGrid>
              <w:gridCol w:w="5971"/>
              <w:gridCol w:w="4593"/>
            </w:tblGrid>
            <w:tr w:rsidR="00360BD8" w:rsidTr="00360BD8">
              <w:tc>
                <w:tcPr>
                  <w:tcW w:w="5971" w:type="dxa"/>
                </w:tcPr>
                <w:p w:rsidR="00360BD8" w:rsidRPr="00925FA4" w:rsidRDefault="00360BD8" w:rsidP="00360BD8">
                  <w:pPr>
                    <w:jc w:val="center"/>
                    <w:rPr>
                      <w:rFonts w:cstheme="minorHAnsi"/>
                      <w:b/>
                      <w:sz w:val="28"/>
                      <w:szCs w:val="28"/>
                    </w:rPr>
                  </w:pPr>
                  <w:r w:rsidRPr="00925FA4">
                    <w:rPr>
                      <w:rFonts w:cstheme="minorHAnsi"/>
                      <w:b/>
                      <w:sz w:val="28"/>
                      <w:szCs w:val="28"/>
                    </w:rPr>
                    <w:lastRenderedPageBreak/>
                    <w:t>Tic Tac Toe Game</w:t>
                  </w:r>
                </w:p>
                <w:p w:rsidR="00360BD8" w:rsidRPr="00925FA4" w:rsidRDefault="00360BD8" w:rsidP="00360BD8">
                  <w:pPr>
                    <w:rPr>
                      <w:rFonts w:cstheme="minorHAnsi"/>
                      <w:sz w:val="24"/>
                      <w:szCs w:val="24"/>
                    </w:rPr>
                  </w:pPr>
                  <w:r w:rsidRPr="00925FA4">
                    <w:rPr>
                      <w:rFonts w:cstheme="minorHAnsi"/>
                      <w:sz w:val="24"/>
                      <w:szCs w:val="24"/>
                    </w:rPr>
                    <w:t xml:space="preserve">Although scrap paper and a couple pencils are the common way to play the game, making your own game board can be fun and reuse items that may go to the trash. </w:t>
                  </w:r>
                </w:p>
                <w:p w:rsidR="00360BD8" w:rsidRPr="00925FA4" w:rsidRDefault="00360BD8" w:rsidP="00360BD8">
                  <w:pPr>
                    <w:rPr>
                      <w:rFonts w:cstheme="minorHAnsi"/>
                      <w:sz w:val="24"/>
                      <w:szCs w:val="24"/>
                    </w:rPr>
                  </w:pPr>
                  <w:r w:rsidRPr="00925FA4">
                    <w:rPr>
                      <w:rFonts w:cstheme="minorHAnsi"/>
                      <w:sz w:val="24"/>
                      <w:szCs w:val="24"/>
                    </w:rPr>
                    <w:t>The board is a piece of a cereal box cut in dimensions to make a perfect square while still divided in three (15 cm square worked well)</w:t>
                  </w:r>
                </w:p>
                <w:p w:rsidR="00360BD8" w:rsidRPr="00925FA4" w:rsidRDefault="00360BD8" w:rsidP="00360BD8">
                  <w:pPr>
                    <w:rPr>
                      <w:rFonts w:cstheme="minorHAnsi"/>
                      <w:sz w:val="24"/>
                      <w:szCs w:val="24"/>
                    </w:rPr>
                  </w:pPr>
                  <w:r w:rsidRPr="00925FA4">
                    <w:rPr>
                      <w:rFonts w:cstheme="minorHAnsi"/>
                      <w:sz w:val="24"/>
                      <w:szCs w:val="24"/>
                    </w:rPr>
                    <w:t>Decorate your board with markers, crayons or pieces of contrasting paper.</w:t>
                  </w:r>
                </w:p>
                <w:p w:rsidR="00360BD8" w:rsidRPr="00925FA4" w:rsidRDefault="00360BD8" w:rsidP="00360BD8">
                  <w:pPr>
                    <w:rPr>
                      <w:rFonts w:cstheme="minorHAnsi"/>
                      <w:sz w:val="24"/>
                      <w:szCs w:val="24"/>
                    </w:rPr>
                  </w:pPr>
                  <w:r w:rsidRPr="00925FA4">
                    <w:rPr>
                      <w:rFonts w:cstheme="minorHAnsi"/>
                      <w:sz w:val="24"/>
                      <w:szCs w:val="24"/>
                    </w:rPr>
                    <w:t>The playing pieces in this case were water bottle caps painted a different colour for each player. They can be coloured with paint, markers or even nail polish.</w:t>
                  </w:r>
                </w:p>
                <w:p w:rsidR="00360BD8" w:rsidRPr="00925FA4" w:rsidRDefault="00360BD8" w:rsidP="00360BD8">
                  <w:pPr>
                    <w:rPr>
                      <w:rFonts w:cstheme="minorHAnsi"/>
                      <w:sz w:val="24"/>
                      <w:szCs w:val="24"/>
                    </w:rPr>
                  </w:pPr>
                  <w:r w:rsidRPr="00925FA4">
                    <w:rPr>
                      <w:rFonts w:cstheme="minorHAnsi"/>
                      <w:sz w:val="24"/>
                      <w:szCs w:val="24"/>
                    </w:rPr>
                    <w:t xml:space="preserve">To make this game perfect for a road trip, glue magnets to the back of the board and glue washers inside the bottle caps. </w:t>
                  </w:r>
                </w:p>
                <w:p w:rsidR="00360BD8" w:rsidRDefault="00360BD8" w:rsidP="00360BD8">
                  <w:pPr>
                    <w:rPr>
                      <w:rFonts w:ascii="Calibri" w:eastAsia="Times New Roman" w:hAnsi="Calibri" w:cs="Calibri"/>
                      <w:b/>
                      <w:sz w:val="28"/>
                      <w:szCs w:val="28"/>
                      <w:lang w:eastAsia="en-CA"/>
                    </w:rPr>
                  </w:pPr>
                </w:p>
              </w:tc>
              <w:tc>
                <w:tcPr>
                  <w:tcW w:w="4593" w:type="dxa"/>
                </w:tcPr>
                <w:p w:rsidR="00360BD8" w:rsidRDefault="00360BD8" w:rsidP="00360BD8">
                  <w:pPr>
                    <w:rPr>
                      <w:rFonts w:ascii="Calibri" w:eastAsia="Times New Roman" w:hAnsi="Calibri" w:cs="Calibri"/>
                      <w:b/>
                      <w:sz w:val="28"/>
                      <w:szCs w:val="28"/>
                      <w:lang w:eastAsia="en-CA"/>
                    </w:rPr>
                  </w:pPr>
                  <w:r w:rsidRPr="00925FA4">
                    <w:rPr>
                      <w:rFonts w:cstheme="minorHAnsi"/>
                      <w:noProof/>
                      <w:sz w:val="24"/>
                      <w:szCs w:val="24"/>
                      <w:lang w:eastAsia="en-CA"/>
                    </w:rPr>
                    <w:drawing>
                      <wp:inline distT="0" distB="0" distL="0" distR="0" wp14:anchorId="6E8CC682" wp14:editId="29A85BF2">
                        <wp:extent cx="2231363" cy="2038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272386" cy="2075825"/>
                                </a:xfrm>
                                <a:prstGeom prst="rect">
                                  <a:avLst/>
                                </a:prstGeom>
                                <a:noFill/>
                                <a:ln>
                                  <a:noFill/>
                                </a:ln>
                              </pic:spPr>
                            </pic:pic>
                          </a:graphicData>
                        </a:graphic>
                      </wp:inline>
                    </w:drawing>
                  </w:r>
                </w:p>
                <w:p w:rsidR="00360BD8" w:rsidRPr="00925FA4" w:rsidRDefault="00360BD8" w:rsidP="00360BD8">
                  <w:pPr>
                    <w:rPr>
                      <w:rFonts w:cstheme="minorHAnsi"/>
                      <w:sz w:val="24"/>
                      <w:szCs w:val="24"/>
                    </w:rPr>
                  </w:pPr>
                  <w:r w:rsidRPr="00925FA4">
                    <w:rPr>
                      <w:rFonts w:cstheme="minorHAnsi"/>
                      <w:sz w:val="24"/>
                      <w:szCs w:val="24"/>
                    </w:rPr>
                    <w:t>Another idea is to take 10 paper plates and write x’s on the back of five of them and O’s on the other five. With masking tape, draw out a grid and play Tic Tack Toe on the floor. Have fun</w:t>
                  </w:r>
                </w:p>
                <w:p w:rsidR="00360BD8" w:rsidRDefault="00360BD8" w:rsidP="00360BD8">
                  <w:pPr>
                    <w:rPr>
                      <w:rFonts w:ascii="Calibri" w:eastAsia="Times New Roman" w:hAnsi="Calibri" w:cs="Calibri"/>
                      <w:b/>
                      <w:sz w:val="28"/>
                      <w:szCs w:val="28"/>
                      <w:lang w:eastAsia="en-CA"/>
                    </w:rPr>
                  </w:pPr>
                </w:p>
              </w:tc>
            </w:tr>
          </w:tbl>
          <w:p w:rsidR="00B677CA" w:rsidRPr="00B04627" w:rsidRDefault="00B677CA" w:rsidP="00360BD8">
            <w:pPr>
              <w:rPr>
                <w:rFonts w:ascii="Calibri" w:eastAsia="Times New Roman" w:hAnsi="Calibri" w:cs="Calibri"/>
                <w:b/>
                <w:sz w:val="28"/>
                <w:szCs w:val="28"/>
                <w:lang w:eastAsia="en-CA"/>
              </w:rPr>
            </w:pPr>
          </w:p>
        </w:tc>
      </w:tr>
      <w:tr w:rsidR="00B677CA" w:rsidTr="008C5928">
        <w:tc>
          <w:tcPr>
            <w:tcW w:w="9350" w:type="dxa"/>
          </w:tcPr>
          <w:p w:rsidR="00B677CA" w:rsidRPr="00B04627" w:rsidRDefault="00B677CA">
            <w:pPr>
              <w:rPr>
                <w:rFonts w:ascii="Calibri" w:eastAsia="Times New Roman" w:hAnsi="Calibri" w:cs="Calibri"/>
                <w:b/>
                <w:sz w:val="28"/>
                <w:szCs w:val="28"/>
                <w:lang w:eastAsia="en-CA"/>
              </w:rPr>
            </w:pPr>
          </w:p>
        </w:tc>
      </w:tr>
      <w:tr w:rsidR="00B677CA" w:rsidTr="008C5928">
        <w:tc>
          <w:tcPr>
            <w:tcW w:w="9350" w:type="dxa"/>
          </w:tcPr>
          <w:p w:rsidR="00360BD8" w:rsidRPr="00360BD8" w:rsidRDefault="00360BD8" w:rsidP="00360BD8">
            <w:pPr>
              <w:rPr>
                <w:rFonts w:cstheme="minorHAnsi"/>
                <w:b/>
                <w:sz w:val="28"/>
                <w:szCs w:val="28"/>
              </w:rPr>
            </w:pPr>
            <w:r w:rsidRPr="00360BD8">
              <w:rPr>
                <w:rFonts w:cstheme="minorHAnsi"/>
                <w:b/>
                <w:sz w:val="28"/>
                <w:szCs w:val="28"/>
              </w:rPr>
              <w:t>SOMETHING TO EAT</w:t>
            </w:r>
          </w:p>
          <w:p w:rsidR="00360BD8" w:rsidRPr="00925FA4" w:rsidRDefault="00360BD8" w:rsidP="00360BD8">
            <w:pPr>
              <w:rPr>
                <w:rFonts w:cstheme="minorHAnsi"/>
                <w:sz w:val="24"/>
                <w:szCs w:val="24"/>
              </w:rPr>
            </w:pPr>
            <w:r w:rsidRPr="00925FA4">
              <w:rPr>
                <w:rFonts w:cstheme="minorHAnsi"/>
                <w:sz w:val="24"/>
                <w:szCs w:val="24"/>
              </w:rPr>
              <w:t>This week I am sharing what I made for our kids every summer. Some years we went into more of a Christmas in July idea using Chocolate Fruit Cake for desert. It was a good way to use up what was in the baking cupboard and learn what needed to be picked up for fall baking. As you cook it long and slow, it doesn’t heat the house as much. Now get very lazy and throw some chops or homburg patties into a roaster with carrots, turnips, potatoes, even cabbage. Throw in some water and a few spices and let it cook along side the cake for a few hours. Then go play with your kids.</w:t>
            </w:r>
          </w:p>
          <w:p w:rsidR="00360BD8" w:rsidRPr="00925FA4" w:rsidRDefault="00360BD8" w:rsidP="00360BD8">
            <w:pPr>
              <w:rPr>
                <w:rFonts w:cstheme="minorHAnsi"/>
                <w:sz w:val="24"/>
                <w:szCs w:val="24"/>
              </w:rPr>
            </w:pPr>
            <w:r w:rsidRPr="00925FA4">
              <w:rPr>
                <w:rFonts w:cstheme="minorHAnsi"/>
                <w:sz w:val="24"/>
                <w:szCs w:val="24"/>
              </w:rPr>
              <w:t>Chocolate Fruit Cake</w:t>
            </w:r>
          </w:p>
          <w:p w:rsidR="00360BD8" w:rsidRPr="00925FA4" w:rsidRDefault="00360BD8" w:rsidP="00360BD8">
            <w:pPr>
              <w:rPr>
                <w:rFonts w:cstheme="minorHAnsi"/>
                <w:sz w:val="24"/>
                <w:szCs w:val="24"/>
              </w:rPr>
            </w:pPr>
            <w:r w:rsidRPr="00925FA4">
              <w:rPr>
                <w:rFonts w:cstheme="minorHAnsi"/>
                <w:sz w:val="24"/>
                <w:szCs w:val="24"/>
              </w:rPr>
              <w:t>1 cup brown sugar</w:t>
            </w:r>
          </w:p>
          <w:p w:rsidR="00360BD8" w:rsidRPr="00925FA4" w:rsidRDefault="00360BD8" w:rsidP="00360BD8">
            <w:pPr>
              <w:rPr>
                <w:rFonts w:cstheme="minorHAnsi"/>
                <w:sz w:val="24"/>
                <w:szCs w:val="24"/>
              </w:rPr>
            </w:pPr>
            <w:r w:rsidRPr="00925FA4">
              <w:rPr>
                <w:rFonts w:cstheme="minorHAnsi"/>
                <w:sz w:val="24"/>
                <w:szCs w:val="24"/>
              </w:rPr>
              <w:t>1 cup flour</w:t>
            </w:r>
          </w:p>
          <w:p w:rsidR="00360BD8" w:rsidRPr="00925FA4" w:rsidRDefault="00360BD8" w:rsidP="00360BD8">
            <w:pPr>
              <w:rPr>
                <w:rFonts w:cstheme="minorHAnsi"/>
                <w:sz w:val="24"/>
                <w:szCs w:val="24"/>
              </w:rPr>
            </w:pPr>
            <w:r w:rsidRPr="00925FA4">
              <w:rPr>
                <w:rFonts w:cstheme="minorHAnsi"/>
                <w:sz w:val="24"/>
                <w:szCs w:val="24"/>
              </w:rPr>
              <w:t>½ cup nuts</w:t>
            </w:r>
          </w:p>
          <w:p w:rsidR="00360BD8" w:rsidRPr="00925FA4" w:rsidRDefault="00360BD8" w:rsidP="00360BD8">
            <w:pPr>
              <w:rPr>
                <w:rFonts w:cstheme="minorHAnsi"/>
                <w:sz w:val="24"/>
                <w:szCs w:val="24"/>
              </w:rPr>
            </w:pPr>
            <w:r w:rsidRPr="00925FA4">
              <w:rPr>
                <w:rFonts w:cstheme="minorHAnsi"/>
                <w:sz w:val="24"/>
                <w:szCs w:val="24"/>
              </w:rPr>
              <w:t>1 cup fruit (raisins work or add in candied fruit)</w:t>
            </w:r>
          </w:p>
          <w:p w:rsidR="00360BD8" w:rsidRPr="00925FA4" w:rsidRDefault="00360BD8" w:rsidP="00360BD8">
            <w:pPr>
              <w:rPr>
                <w:rFonts w:cstheme="minorHAnsi"/>
                <w:sz w:val="24"/>
                <w:szCs w:val="24"/>
              </w:rPr>
            </w:pPr>
            <w:r w:rsidRPr="00925FA4">
              <w:rPr>
                <w:rFonts w:cstheme="minorHAnsi"/>
                <w:sz w:val="24"/>
                <w:szCs w:val="24"/>
              </w:rPr>
              <w:t>¾ cup chocolate chips</w:t>
            </w:r>
          </w:p>
          <w:p w:rsidR="00360BD8" w:rsidRPr="00925FA4" w:rsidRDefault="00360BD8" w:rsidP="00360BD8">
            <w:pPr>
              <w:rPr>
                <w:rFonts w:cstheme="minorHAnsi"/>
                <w:sz w:val="24"/>
                <w:szCs w:val="24"/>
              </w:rPr>
            </w:pPr>
            <w:r w:rsidRPr="00925FA4">
              <w:rPr>
                <w:rFonts w:cstheme="minorHAnsi"/>
                <w:sz w:val="24"/>
                <w:szCs w:val="24"/>
              </w:rPr>
              <w:t>½ cup butter</w:t>
            </w:r>
          </w:p>
          <w:p w:rsidR="00360BD8" w:rsidRPr="00925FA4" w:rsidRDefault="00360BD8" w:rsidP="00360BD8">
            <w:pPr>
              <w:rPr>
                <w:rFonts w:cstheme="minorHAnsi"/>
                <w:sz w:val="24"/>
                <w:szCs w:val="24"/>
              </w:rPr>
            </w:pPr>
            <w:r w:rsidRPr="00925FA4">
              <w:rPr>
                <w:rFonts w:cstheme="minorHAnsi"/>
                <w:sz w:val="24"/>
                <w:szCs w:val="24"/>
              </w:rPr>
              <w:t>4 eggs (but 2 will work)</w:t>
            </w:r>
          </w:p>
          <w:p w:rsidR="00360BD8" w:rsidRPr="00925FA4" w:rsidRDefault="00360BD8" w:rsidP="00360BD8">
            <w:pPr>
              <w:rPr>
                <w:rFonts w:cstheme="minorHAnsi"/>
                <w:sz w:val="24"/>
                <w:szCs w:val="24"/>
              </w:rPr>
            </w:pPr>
            <w:r w:rsidRPr="00925FA4">
              <w:rPr>
                <w:rFonts w:cstheme="minorHAnsi"/>
                <w:sz w:val="24"/>
                <w:szCs w:val="24"/>
              </w:rPr>
              <w:t>Vanilla, cinnamon, and ginger</w:t>
            </w:r>
          </w:p>
          <w:p w:rsidR="00360BD8" w:rsidRPr="00925FA4" w:rsidRDefault="00360BD8" w:rsidP="00360BD8">
            <w:pPr>
              <w:rPr>
                <w:rFonts w:cstheme="minorHAnsi"/>
                <w:sz w:val="24"/>
                <w:szCs w:val="24"/>
              </w:rPr>
            </w:pPr>
            <w:r w:rsidRPr="00925FA4">
              <w:rPr>
                <w:rFonts w:cstheme="minorHAnsi"/>
                <w:sz w:val="24"/>
                <w:szCs w:val="24"/>
              </w:rPr>
              <w:t>Mix together, turn into a well greased pan and bake 3-4 hours at 250F</w:t>
            </w:r>
          </w:p>
          <w:p w:rsidR="00B677CA" w:rsidRPr="00B04627" w:rsidRDefault="00B677CA">
            <w:pPr>
              <w:rPr>
                <w:rFonts w:ascii="Calibri" w:eastAsia="Times New Roman" w:hAnsi="Calibri" w:cs="Calibri"/>
                <w:b/>
                <w:sz w:val="28"/>
                <w:szCs w:val="28"/>
                <w:lang w:eastAsia="en-CA"/>
              </w:rPr>
            </w:pPr>
          </w:p>
        </w:tc>
      </w:tr>
      <w:tr w:rsidR="00B677CA" w:rsidTr="008C5928">
        <w:tc>
          <w:tcPr>
            <w:tcW w:w="9350" w:type="dxa"/>
          </w:tcPr>
          <w:p w:rsidR="00B677CA" w:rsidRPr="009A5254" w:rsidRDefault="00360BD8">
            <w:pPr>
              <w:rPr>
                <w:rFonts w:cstheme="minorHAnsi"/>
                <w:sz w:val="24"/>
                <w:szCs w:val="24"/>
              </w:rPr>
            </w:pPr>
            <w:r w:rsidRPr="00925FA4">
              <w:rPr>
                <w:rFonts w:cstheme="minorHAnsi"/>
                <w:sz w:val="24"/>
                <w:szCs w:val="24"/>
              </w:rPr>
              <w:t xml:space="preserve">Grandma loves hearing from you at </w:t>
            </w:r>
            <w:hyperlink r:id="rId45" w:history="1">
              <w:r w:rsidRPr="00925FA4">
                <w:rPr>
                  <w:rStyle w:val="Hyperlink"/>
                  <w:rFonts w:cstheme="minorHAnsi"/>
                  <w:sz w:val="24"/>
                  <w:szCs w:val="24"/>
                </w:rPr>
                <w:t>caz@grandmasgoinggreen.com</w:t>
              </w:r>
            </w:hyperlink>
            <w:r w:rsidRPr="00925FA4">
              <w:rPr>
                <w:rFonts w:cstheme="minorHAnsi"/>
                <w:sz w:val="24"/>
                <w:szCs w:val="24"/>
              </w:rPr>
              <w:t>. Till next week, Grandma is sending hugs</w:t>
            </w:r>
          </w:p>
        </w:tc>
      </w:tr>
      <w:tr w:rsidR="00B677CA" w:rsidTr="008C5928">
        <w:tc>
          <w:tcPr>
            <w:tcW w:w="9350" w:type="dxa"/>
          </w:tcPr>
          <w:p w:rsidR="00B677CA" w:rsidRPr="00B04627" w:rsidRDefault="00B677CA">
            <w:pPr>
              <w:rPr>
                <w:rFonts w:ascii="Calibri" w:eastAsia="Times New Roman" w:hAnsi="Calibri" w:cs="Calibri"/>
                <w:b/>
                <w:sz w:val="28"/>
                <w:szCs w:val="28"/>
                <w:lang w:eastAsia="en-CA"/>
              </w:rPr>
            </w:pPr>
          </w:p>
        </w:tc>
      </w:tr>
      <w:tr w:rsidR="00B677CA" w:rsidTr="008C5928">
        <w:tc>
          <w:tcPr>
            <w:tcW w:w="9350" w:type="dxa"/>
          </w:tcPr>
          <w:p w:rsidR="00B677CA" w:rsidRDefault="009A5254">
            <w:pPr>
              <w:rPr>
                <w:rFonts w:ascii="Calibri" w:eastAsia="Times New Roman" w:hAnsi="Calibri" w:cs="Calibri"/>
                <w:b/>
                <w:sz w:val="28"/>
                <w:szCs w:val="28"/>
                <w:lang w:eastAsia="en-CA"/>
              </w:rPr>
            </w:pPr>
            <w:r w:rsidRPr="007B4CCD">
              <w:rPr>
                <w:rFonts w:ascii="Calibri" w:hAnsi="Calibri" w:cs="Calibri"/>
                <w:noProof/>
                <w:sz w:val="24"/>
                <w:szCs w:val="24"/>
                <w:lang w:eastAsia="en-CA"/>
              </w:rPr>
              <w:drawing>
                <wp:inline distT="0" distB="0" distL="0" distR="0" wp14:anchorId="27AD2D22" wp14:editId="39A936D0">
                  <wp:extent cx="6657975" cy="662715"/>
                  <wp:effectExtent l="0" t="0" r="0" b="4445"/>
                  <wp:docPr id="16" name="Picture 16" descr="C:\Users\cayla\Pictures\banners DEN video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Pictures\banners DEN video link.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80604" cy="664967"/>
                          </a:xfrm>
                          <a:prstGeom prst="rect">
                            <a:avLst/>
                          </a:prstGeom>
                          <a:noFill/>
                          <a:ln>
                            <a:noFill/>
                          </a:ln>
                        </pic:spPr>
                      </pic:pic>
                    </a:graphicData>
                  </a:graphic>
                </wp:inline>
              </w:drawing>
            </w:r>
          </w:p>
          <w:p w:rsidR="009A5254" w:rsidRPr="009A5254" w:rsidRDefault="009A5254" w:rsidP="009A5254">
            <w:pPr>
              <w:rPr>
                <w:rFonts w:ascii="Calibri" w:eastAsia="Times New Roman" w:hAnsi="Calibri" w:cs="Calibri"/>
                <w:sz w:val="24"/>
                <w:szCs w:val="24"/>
                <w:u w:val="single"/>
                <w:lang w:eastAsia="en-CA"/>
              </w:rPr>
            </w:pPr>
            <w:hyperlink r:id="rId47" w:history="1">
              <w:r w:rsidRPr="009A5254">
                <w:rPr>
                  <w:rStyle w:val="Hyperlink"/>
                  <w:rFonts w:ascii="Calibri" w:eastAsia="Times New Roman" w:hAnsi="Calibri" w:cs="Calibri"/>
                  <w:sz w:val="24"/>
                  <w:szCs w:val="24"/>
                  <w:lang w:eastAsia="en-CA"/>
                </w:rPr>
                <w:t>https://www.nspeidiocese.ca/ministries/diocesan-environment-network/pages/den-videos</w:t>
              </w:r>
            </w:hyperlink>
          </w:p>
          <w:p w:rsidR="009A5254" w:rsidRPr="00B04627" w:rsidRDefault="009A5254">
            <w:pPr>
              <w:rPr>
                <w:rFonts w:ascii="Calibri" w:eastAsia="Times New Roman" w:hAnsi="Calibri" w:cs="Calibri"/>
                <w:b/>
                <w:sz w:val="28"/>
                <w:szCs w:val="28"/>
                <w:lang w:eastAsia="en-CA"/>
              </w:rPr>
            </w:pPr>
          </w:p>
        </w:tc>
      </w:tr>
      <w:tr w:rsidR="00B677CA" w:rsidTr="008C5928">
        <w:tc>
          <w:tcPr>
            <w:tcW w:w="9350" w:type="dxa"/>
          </w:tcPr>
          <w:p w:rsidR="00B677CA" w:rsidRDefault="009A5254">
            <w:pPr>
              <w:rPr>
                <w:rFonts w:ascii="Calibri" w:eastAsia="Times New Roman" w:hAnsi="Calibri" w:cs="Calibri"/>
                <w:b/>
                <w:sz w:val="28"/>
                <w:szCs w:val="28"/>
                <w:lang w:eastAsia="en-CA"/>
              </w:rPr>
            </w:pPr>
            <w:r>
              <w:rPr>
                <w:rFonts w:ascii="Calibri" w:hAnsi="Calibri" w:cs="Calibri"/>
                <w:noProof/>
                <w:lang w:eastAsia="en-CA"/>
              </w:rPr>
              <w:lastRenderedPageBreak/>
              <w:drawing>
                <wp:inline distT="0" distB="0" distL="0" distR="0" wp14:anchorId="5F03D37D" wp14:editId="30D5471D">
                  <wp:extent cx="6657975" cy="6503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24336" cy="656790"/>
                          </a:xfrm>
                          <a:prstGeom prst="rect">
                            <a:avLst/>
                          </a:prstGeom>
                          <a:noFill/>
                        </pic:spPr>
                      </pic:pic>
                    </a:graphicData>
                  </a:graphic>
                </wp:inline>
              </w:drawing>
            </w:r>
          </w:p>
          <w:p w:rsidR="009A5254" w:rsidRPr="009A5254" w:rsidRDefault="009A5254" w:rsidP="009A5254">
            <w:pPr>
              <w:shd w:val="clear" w:color="auto" w:fill="FFFFFF"/>
              <w:spacing w:before="199" w:after="199"/>
              <w:jc w:val="center"/>
              <w:outlineLvl w:val="1"/>
              <w:rPr>
                <w:rFonts w:eastAsia="Times New Roman" w:cstheme="minorHAnsi"/>
                <w:b/>
                <w:color w:val="302C40"/>
                <w:sz w:val="24"/>
                <w:szCs w:val="24"/>
                <w:lang w:eastAsia="en-CA"/>
              </w:rPr>
            </w:pPr>
            <w:r w:rsidRPr="009A5254">
              <w:rPr>
                <w:rFonts w:eastAsia="Times New Roman" w:cstheme="minorHAnsi"/>
                <w:b/>
                <w:color w:val="302C40"/>
                <w:sz w:val="24"/>
                <w:szCs w:val="24"/>
                <w:lang w:eastAsia="en-CA"/>
              </w:rPr>
              <w:t>Fragile earth</w:t>
            </w:r>
          </w:p>
          <w:p w:rsidR="009A5254" w:rsidRPr="009A5254" w:rsidRDefault="009A5254" w:rsidP="009A5254">
            <w:pPr>
              <w:shd w:val="clear" w:color="auto" w:fill="FFFFFF"/>
              <w:spacing w:before="240" w:after="240" w:line="300" w:lineRule="atLeast"/>
              <w:jc w:val="center"/>
              <w:rPr>
                <w:rFonts w:eastAsia="Times New Roman" w:cstheme="minorHAnsi"/>
                <w:color w:val="302C40"/>
                <w:sz w:val="24"/>
                <w:szCs w:val="24"/>
                <w:lang w:eastAsia="en-CA"/>
              </w:rPr>
            </w:pPr>
            <w:r w:rsidRPr="009A5254">
              <w:rPr>
                <w:rFonts w:eastAsia="Times New Roman" w:cstheme="minorHAnsi"/>
                <w:color w:val="302C40"/>
                <w:sz w:val="24"/>
                <w:szCs w:val="24"/>
                <w:lang w:eastAsia="en-CA"/>
              </w:rPr>
              <w:t>God by whom our fragile earth is blessed,</w:t>
            </w:r>
            <w:r w:rsidRPr="009A5254">
              <w:rPr>
                <w:rFonts w:eastAsia="Times New Roman" w:cstheme="minorHAnsi"/>
                <w:color w:val="302C40"/>
                <w:sz w:val="24"/>
                <w:szCs w:val="24"/>
                <w:lang w:eastAsia="en-CA"/>
              </w:rPr>
              <w:br/>
              <w:t>make us servants of your creation,</w:t>
            </w:r>
            <w:r w:rsidRPr="009A5254">
              <w:rPr>
                <w:rFonts w:eastAsia="Times New Roman" w:cstheme="minorHAnsi"/>
                <w:color w:val="302C40"/>
                <w:sz w:val="24"/>
                <w:szCs w:val="24"/>
                <w:lang w:eastAsia="en-CA"/>
              </w:rPr>
              <w:br/>
              <w:t>respecting and protecting all that you have made.</w:t>
            </w:r>
            <w:r w:rsidRPr="009A5254">
              <w:rPr>
                <w:rFonts w:eastAsia="Times New Roman" w:cstheme="minorHAnsi"/>
                <w:color w:val="302C40"/>
                <w:sz w:val="24"/>
                <w:szCs w:val="24"/>
                <w:lang w:eastAsia="en-CA"/>
              </w:rPr>
              <w:br/>
              <w:t> </w:t>
            </w:r>
            <w:r w:rsidRPr="009A5254">
              <w:rPr>
                <w:rFonts w:eastAsia="Times New Roman" w:cstheme="minorHAnsi"/>
                <w:color w:val="302C40"/>
                <w:sz w:val="24"/>
                <w:szCs w:val="24"/>
                <w:lang w:eastAsia="en-CA"/>
              </w:rPr>
              <w:br/>
              <w:t>Teach us the joy of field and flower,</w:t>
            </w:r>
            <w:r w:rsidRPr="009A5254">
              <w:rPr>
                <w:rFonts w:eastAsia="Times New Roman" w:cstheme="minorHAnsi"/>
                <w:color w:val="302C40"/>
                <w:sz w:val="24"/>
                <w:szCs w:val="24"/>
                <w:lang w:eastAsia="en-CA"/>
              </w:rPr>
              <w:br/>
              <w:t>the splendour of forest and tree,</w:t>
            </w:r>
            <w:r w:rsidRPr="009A5254">
              <w:rPr>
                <w:rFonts w:eastAsia="Times New Roman" w:cstheme="minorHAnsi"/>
                <w:color w:val="302C40"/>
                <w:sz w:val="24"/>
                <w:szCs w:val="24"/>
                <w:lang w:eastAsia="en-CA"/>
              </w:rPr>
              <w:br/>
              <w:t>the grandeur of ocean and river.</w:t>
            </w:r>
            <w:r w:rsidRPr="009A5254">
              <w:rPr>
                <w:rFonts w:eastAsia="Times New Roman" w:cstheme="minorHAnsi"/>
                <w:color w:val="302C40"/>
                <w:sz w:val="24"/>
                <w:szCs w:val="24"/>
                <w:lang w:eastAsia="en-CA"/>
              </w:rPr>
              <w:br/>
              <w:t> </w:t>
            </w:r>
            <w:r w:rsidRPr="009A5254">
              <w:rPr>
                <w:rFonts w:eastAsia="Times New Roman" w:cstheme="minorHAnsi"/>
                <w:color w:val="302C40"/>
                <w:sz w:val="24"/>
                <w:szCs w:val="24"/>
                <w:lang w:eastAsia="en-CA"/>
              </w:rPr>
              <w:br/>
              <w:t>Make us yearn for a world where all may flourish.</w:t>
            </w:r>
            <w:r w:rsidRPr="009A5254">
              <w:rPr>
                <w:rFonts w:eastAsia="Times New Roman" w:cstheme="minorHAnsi"/>
                <w:color w:val="302C40"/>
                <w:sz w:val="24"/>
                <w:szCs w:val="24"/>
                <w:lang w:eastAsia="en-CA"/>
              </w:rPr>
              <w:br/>
              <w:t>Show us how to walk gently on the earth and</w:t>
            </w:r>
            <w:r w:rsidRPr="009A5254">
              <w:rPr>
                <w:rFonts w:eastAsia="Times New Roman" w:cstheme="minorHAnsi"/>
                <w:color w:val="302C40"/>
                <w:sz w:val="24"/>
                <w:szCs w:val="24"/>
                <w:lang w:eastAsia="en-CA"/>
              </w:rPr>
              <w:br/>
              <w:t>hold all in trust for future generations.</w:t>
            </w:r>
            <w:r w:rsidRPr="009A5254">
              <w:rPr>
                <w:rFonts w:eastAsia="Times New Roman" w:cstheme="minorHAnsi"/>
                <w:color w:val="302C40"/>
                <w:sz w:val="24"/>
                <w:szCs w:val="24"/>
                <w:lang w:eastAsia="en-CA"/>
              </w:rPr>
              <w:br/>
              <w:t>Amen.</w:t>
            </w:r>
            <w:r w:rsidRPr="009A5254">
              <w:rPr>
                <w:rFonts w:eastAsia="Times New Roman" w:cstheme="minorHAnsi"/>
                <w:color w:val="302C40"/>
                <w:sz w:val="24"/>
                <w:szCs w:val="24"/>
                <w:lang w:eastAsia="en-CA"/>
              </w:rPr>
              <w:br/>
              <w:t> </w:t>
            </w:r>
            <w:r w:rsidRPr="009A5254">
              <w:rPr>
                <w:rFonts w:eastAsia="Times New Roman" w:cstheme="minorHAnsi"/>
                <w:color w:val="302C40"/>
                <w:sz w:val="24"/>
                <w:szCs w:val="24"/>
                <w:lang w:eastAsia="en-CA"/>
              </w:rPr>
              <w:br/>
            </w:r>
            <w:r w:rsidRPr="009A5254">
              <w:rPr>
                <w:rFonts w:eastAsia="Times New Roman" w:cstheme="minorHAnsi"/>
                <w:i/>
                <w:iCs/>
                <w:color w:val="302C40"/>
                <w:sz w:val="24"/>
                <w:szCs w:val="24"/>
                <w:lang w:eastAsia="en-CA"/>
              </w:rPr>
              <w:t xml:space="preserve">Anne Marie </w:t>
            </w:r>
            <w:proofErr w:type="spellStart"/>
            <w:r w:rsidRPr="009A5254">
              <w:rPr>
                <w:rFonts w:eastAsia="Times New Roman" w:cstheme="minorHAnsi"/>
                <w:i/>
                <w:iCs/>
                <w:color w:val="302C40"/>
                <w:sz w:val="24"/>
                <w:szCs w:val="24"/>
                <w:lang w:eastAsia="en-CA"/>
              </w:rPr>
              <w:t>Coppock</w:t>
            </w:r>
            <w:proofErr w:type="spellEnd"/>
            <w:r w:rsidRPr="009A5254">
              <w:rPr>
                <w:rFonts w:eastAsia="Times New Roman" w:cstheme="minorHAnsi"/>
                <w:i/>
                <w:iCs/>
                <w:color w:val="302C40"/>
                <w:sz w:val="24"/>
                <w:szCs w:val="24"/>
                <w:lang w:eastAsia="en-CA"/>
              </w:rPr>
              <w:t>/CAFOD</w:t>
            </w:r>
          </w:p>
          <w:p w:rsidR="009A5254" w:rsidRPr="00B04627" w:rsidRDefault="009A5254">
            <w:pPr>
              <w:rPr>
                <w:rFonts w:ascii="Calibri" w:eastAsia="Times New Roman" w:hAnsi="Calibri" w:cs="Calibri"/>
                <w:b/>
                <w:sz w:val="28"/>
                <w:szCs w:val="28"/>
                <w:lang w:eastAsia="en-CA"/>
              </w:rPr>
            </w:pPr>
          </w:p>
        </w:tc>
      </w:tr>
    </w:tbl>
    <w:p w:rsidR="001F5954" w:rsidRDefault="001F5954"/>
    <w:sectPr w:rsidR="001F5954" w:rsidSect="008C5928">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928"/>
    <w:rsid w:val="001F5954"/>
    <w:rsid w:val="00250EB5"/>
    <w:rsid w:val="002F4027"/>
    <w:rsid w:val="00360BD8"/>
    <w:rsid w:val="006A6B9F"/>
    <w:rsid w:val="006C43BE"/>
    <w:rsid w:val="00871E66"/>
    <w:rsid w:val="0089698B"/>
    <w:rsid w:val="008C5928"/>
    <w:rsid w:val="009A5254"/>
    <w:rsid w:val="00B677CA"/>
    <w:rsid w:val="00C3564F"/>
    <w:rsid w:val="00E85C69"/>
    <w:rsid w:val="00EC74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20B2D"/>
  <w15:chartTrackingRefBased/>
  <w15:docId w15:val="{B72CAC44-C186-4BFC-A749-643933B42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5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5928"/>
    <w:rPr>
      <w:color w:val="0563C1" w:themeColor="hyperlink"/>
      <w:u w:val="single"/>
    </w:rPr>
  </w:style>
  <w:style w:type="paragraph" w:styleId="NormalWeb">
    <w:name w:val="Normal (Web)"/>
    <w:basedOn w:val="Normal"/>
    <w:uiPriority w:val="99"/>
    <w:unhideWhenUsed/>
    <w:rsid w:val="00B677CA"/>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39546">
      <w:bodyDiv w:val="1"/>
      <w:marLeft w:val="0"/>
      <w:marRight w:val="0"/>
      <w:marTop w:val="0"/>
      <w:marBottom w:val="0"/>
      <w:divBdr>
        <w:top w:val="none" w:sz="0" w:space="0" w:color="auto"/>
        <w:left w:val="none" w:sz="0" w:space="0" w:color="auto"/>
        <w:bottom w:val="none" w:sz="0" w:space="0" w:color="auto"/>
        <w:right w:val="none" w:sz="0" w:space="0" w:color="auto"/>
      </w:divBdr>
      <w:divsChild>
        <w:div w:id="1831435960">
          <w:marLeft w:val="0"/>
          <w:marRight w:val="0"/>
          <w:marTop w:val="0"/>
          <w:marBottom w:val="0"/>
          <w:divBdr>
            <w:top w:val="none" w:sz="0" w:space="0" w:color="auto"/>
            <w:left w:val="none" w:sz="0" w:space="0" w:color="auto"/>
            <w:bottom w:val="none" w:sz="0" w:space="0" w:color="auto"/>
            <w:right w:val="none" w:sz="0" w:space="0" w:color="auto"/>
          </w:divBdr>
        </w:div>
      </w:divsChild>
    </w:div>
    <w:div w:id="344868996">
      <w:bodyDiv w:val="1"/>
      <w:marLeft w:val="0"/>
      <w:marRight w:val="0"/>
      <w:marTop w:val="0"/>
      <w:marBottom w:val="0"/>
      <w:divBdr>
        <w:top w:val="none" w:sz="0" w:space="0" w:color="auto"/>
        <w:left w:val="none" w:sz="0" w:space="0" w:color="auto"/>
        <w:bottom w:val="none" w:sz="0" w:space="0" w:color="auto"/>
        <w:right w:val="none" w:sz="0" w:space="0" w:color="auto"/>
      </w:divBdr>
      <w:divsChild>
        <w:div w:id="383523018">
          <w:marLeft w:val="0"/>
          <w:marRight w:val="0"/>
          <w:marTop w:val="0"/>
          <w:marBottom w:val="0"/>
          <w:divBdr>
            <w:top w:val="none" w:sz="0" w:space="0" w:color="auto"/>
            <w:left w:val="none" w:sz="0" w:space="0" w:color="auto"/>
            <w:bottom w:val="none" w:sz="0" w:space="0" w:color="auto"/>
            <w:right w:val="none" w:sz="0" w:space="0" w:color="auto"/>
          </w:divBdr>
        </w:div>
      </w:divsChild>
    </w:div>
    <w:div w:id="840659497">
      <w:bodyDiv w:val="1"/>
      <w:marLeft w:val="0"/>
      <w:marRight w:val="0"/>
      <w:marTop w:val="0"/>
      <w:marBottom w:val="0"/>
      <w:divBdr>
        <w:top w:val="none" w:sz="0" w:space="0" w:color="auto"/>
        <w:left w:val="none" w:sz="0" w:space="0" w:color="auto"/>
        <w:bottom w:val="none" w:sz="0" w:space="0" w:color="auto"/>
        <w:right w:val="none" w:sz="0" w:space="0" w:color="auto"/>
      </w:divBdr>
      <w:divsChild>
        <w:div w:id="657272570">
          <w:marLeft w:val="0"/>
          <w:marRight w:val="0"/>
          <w:marTop w:val="0"/>
          <w:marBottom w:val="0"/>
          <w:divBdr>
            <w:top w:val="none" w:sz="0" w:space="0" w:color="auto"/>
            <w:left w:val="none" w:sz="0" w:space="0" w:color="auto"/>
            <w:bottom w:val="none" w:sz="0" w:space="0" w:color="auto"/>
            <w:right w:val="none" w:sz="0" w:space="0" w:color="auto"/>
          </w:divBdr>
        </w:div>
      </w:divsChild>
    </w:div>
    <w:div w:id="1363894489">
      <w:bodyDiv w:val="1"/>
      <w:marLeft w:val="0"/>
      <w:marRight w:val="0"/>
      <w:marTop w:val="0"/>
      <w:marBottom w:val="0"/>
      <w:divBdr>
        <w:top w:val="none" w:sz="0" w:space="0" w:color="auto"/>
        <w:left w:val="none" w:sz="0" w:space="0" w:color="auto"/>
        <w:bottom w:val="none" w:sz="0" w:space="0" w:color="auto"/>
        <w:right w:val="none" w:sz="0" w:space="0" w:color="auto"/>
      </w:divBdr>
    </w:div>
    <w:div w:id="1915964372">
      <w:bodyDiv w:val="1"/>
      <w:marLeft w:val="0"/>
      <w:marRight w:val="0"/>
      <w:marTop w:val="0"/>
      <w:marBottom w:val="0"/>
      <w:divBdr>
        <w:top w:val="none" w:sz="0" w:space="0" w:color="auto"/>
        <w:left w:val="none" w:sz="0" w:space="0" w:color="auto"/>
        <w:bottom w:val="none" w:sz="0" w:space="0" w:color="auto"/>
        <w:right w:val="none" w:sz="0" w:space="0" w:color="auto"/>
      </w:divBdr>
      <w:divsChild>
        <w:div w:id="152478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utheranworld.org/news/season-creation-launch-celebration-guide-and-theme?fbclid=IwAR0H4vK1cQ_rZBf4UmvGEJwGzBLMmqn30TJLAkaU8nMcAKXBMHItNgXp-Tw" TargetMode="External"/><Relationship Id="rId18" Type="http://schemas.openxmlformats.org/officeDocument/2006/relationships/hyperlink" Target="https://us02web.zoom.us/webinar/register/WN_pRj9kPPhT7i6MogZeOeiWw" TargetMode="External"/><Relationship Id="rId26" Type="http://schemas.openxmlformats.org/officeDocument/2006/relationships/hyperlink" Target="about:blank" TargetMode="External"/><Relationship Id="rId39" Type="http://schemas.openxmlformats.org/officeDocument/2006/relationships/image" Target="media/image8.jpeg"/><Relationship Id="rId21" Type="http://schemas.openxmlformats.org/officeDocument/2006/relationships/hyperlink" Target="https://www.eventbrite.ca/e/poverty-and-the-climate-crisis-no-vaccine-tickets-157117640091" TargetMode="External"/><Relationship Id="rId34" Type="http://schemas.openxmlformats.org/officeDocument/2006/relationships/hyperlink" Target="https://l.facebook.com/l.php?u=https%3A%2F%2Fwww.support.ecojustice.ca%2Fpage%2F81542%2Faction%2F1%3Fea.tracking.id%3Dleadgen_Facebook%26en_og_source%3DFB_paid%26fbclid%3DIwAR1SiUFoWOnHVgHZIe4Nq--tCtH8r9P60f0d2FkJTfd69ayWMlbESGS_-lo&amp;h=AT1d1V_NccNu4hvRqv4Ut5Pg2LCr9cgOQtQLAN3QSPy5xwU1pOmAfCIfW1YOLn-MxIyI0L8BH_r3EPvPUuJ4lBszEozjiKwaLCPsslvKEX1EutpVRZo5ciHDHI9mxf0J1FI" TargetMode="External"/><Relationship Id="rId42" Type="http://schemas.openxmlformats.org/officeDocument/2006/relationships/image" Target="media/image11.jpeg"/><Relationship Id="rId47" Type="http://schemas.openxmlformats.org/officeDocument/2006/relationships/hyperlink" Target="https://www.nspeidiocese.ca/ministries/diocesan-environment-network/pages/den-videos" TargetMode="External"/><Relationship Id="rId50" Type="http://schemas.openxmlformats.org/officeDocument/2006/relationships/theme" Target="theme/theme1.xml"/><Relationship Id="rId7" Type="http://schemas.openxmlformats.org/officeDocument/2006/relationships/hyperlink" Target="about:blank" TargetMode="External"/><Relationship Id="rId2" Type="http://schemas.openxmlformats.org/officeDocument/2006/relationships/settings" Target="settings.xml"/><Relationship Id="rId16" Type="http://schemas.openxmlformats.org/officeDocument/2006/relationships/hyperlink" Target="https://www.youtube.com/watch?v=xSrcbrTROnA" TargetMode="External"/><Relationship Id="rId29" Type="http://schemas.openxmlformats.org/officeDocument/2006/relationships/hyperlink" Target="https://ecologyaction.ca/sites/default/files/images-documents/SDGA%20Action%20Toolkit%20EAC%20V3.pdf" TargetMode="External"/><Relationship Id="rId11" Type="http://schemas.openxmlformats.org/officeDocument/2006/relationships/hyperlink" Target="https://www.nspeidiocese.ca/pages/den-season-of-creation--288" TargetMode="External"/><Relationship Id="rId24" Type="http://schemas.openxmlformats.org/officeDocument/2006/relationships/hyperlink" Target="about:blank" TargetMode="External"/><Relationship Id="rId32" Type="http://schemas.openxmlformats.org/officeDocument/2006/relationships/hyperlink" Target="https://l.facebook.com/l.php?u=https%3A%2F%2Fwww.change.org%2Fp%2Fcouncil-of-the-cape-breton-regional-municipality-save-the-baille-ard-forest-2244e18a-ac19-4529-8085-dfffa90cd527%3Ffbclid%3DIwAR3SmXKNtXD7eSb5dOgfS8CCwybhnaw4RXHraQozdh3AcIWsKtPI-1CUVoY&amp;h=AT1d1V_NccNu4hvRqv4Ut5Pg2LCr9cgOQtQLAN3QSPy5xwU1pOmAfCIfW1YOLn-MxIyI0L8BH_r3EPvPUuJ4lBszEozjiKwaLCPsslvKEX1EutpVRZo5ciHDHI9mxf0J1FI" TargetMode="External"/><Relationship Id="rId37" Type="http://schemas.openxmlformats.org/officeDocument/2006/relationships/hyperlink" Target="https://www.change.org/p/save-owls-head-provincial-park" TargetMode="External"/><Relationship Id="rId40" Type="http://schemas.openxmlformats.org/officeDocument/2006/relationships/image" Target="media/image9.jpeg"/><Relationship Id="rId45" Type="http://schemas.openxmlformats.org/officeDocument/2006/relationships/hyperlink" Target="mailto:caz@grandmasgoinggreen.com" TargetMode="External"/><Relationship Id="rId5" Type="http://schemas.openxmlformats.org/officeDocument/2006/relationships/hyperlink" Target="about:blank" TargetMode="External"/><Relationship Id="rId15" Type="http://schemas.openxmlformats.org/officeDocument/2006/relationships/hyperlink" Target="about:blank" TargetMode="External"/><Relationship Id="rId23" Type="http://schemas.openxmlformats.org/officeDocument/2006/relationships/image" Target="media/image4.jpeg"/><Relationship Id="rId28" Type="http://schemas.openxmlformats.org/officeDocument/2006/relationships/hyperlink" Target="https://cleanfuture.ca/" TargetMode="External"/><Relationship Id="rId36" Type="http://schemas.openxmlformats.org/officeDocument/2006/relationships/image" Target="media/image6.jpeg"/><Relationship Id="rId49" Type="http://schemas.openxmlformats.org/officeDocument/2006/relationships/fontTable" Target="fontTable.xml"/><Relationship Id="rId10" Type="http://schemas.openxmlformats.org/officeDocument/2006/relationships/hyperlink" Target="https://gs2019.anglican.ca/cc/resolutions/resolution-number-a202-the-season-of-creation/" TargetMode="External"/><Relationship Id="rId19" Type="http://schemas.openxmlformats.org/officeDocument/2006/relationships/hyperlink" Target="http://iam.ec/junegng?fbclid=IwAR3QKxUNOxumx3HALsm1AV4LfT0aRjQyP03sR-Y9rsOem9u6Ii_UG4QIWlA" TargetMode="External"/><Relationship Id="rId31" Type="http://schemas.openxmlformats.org/officeDocument/2006/relationships/hyperlink" Target="https://act.environmentaldefence.ca/page/79421/action/1?ea.tracking.id=action&amp;fbclid=IwAR1rZkgwdC36CQj2rIUStOp7XffIdmKviTGdY1lGsEiG4LiQPkP4qsxsIIk" TargetMode="External"/><Relationship Id="rId44" Type="http://schemas.openxmlformats.org/officeDocument/2006/relationships/image" Target="media/image13.jpeg"/><Relationship Id="rId4" Type="http://schemas.openxmlformats.org/officeDocument/2006/relationships/image" Target="media/image1.emf"/><Relationship Id="rId9" Type="http://schemas.openxmlformats.org/officeDocument/2006/relationships/hyperlink" Target="https://seasonofcreation.org/" TargetMode="External"/><Relationship Id="rId14" Type="http://schemas.openxmlformats.org/officeDocument/2006/relationships/image" Target="media/image3.jpeg"/><Relationship Id="rId22" Type="http://schemas.openxmlformats.org/officeDocument/2006/relationships/hyperlink" Target="https://www.canadahelps.org/en/charities/the-anglican-foundation-of-canada/p2p/say-yes-to-kids/team/environment-network/" TargetMode="External"/><Relationship Id="rId27" Type="http://schemas.openxmlformats.org/officeDocument/2006/relationships/image" Target="media/image5.jpeg"/><Relationship Id="rId30" Type="http://schemas.openxmlformats.org/officeDocument/2006/relationships/hyperlink" Target="https://l.facebook.com/l.php?u=https%3A%2F%2Fwww.thepetitionsite.com%2Fen-gb%2Ftakeaction%2F464%2F923%2F361%2F%3Ffbclid%3DIwAR3IKqU4VuM5fCY8N_K2qHG14d8g3IOytB3YR40lItvHV5VcgclmlkwHZCk&amp;h=AT0iTuPMfAufSszQA6QVqeTTwA6e-qSqFcFKMp_noOjxriBpbQJjgUrArN4UKyTcCKgw-AHWttX6RZeO7-vXsbswneqiFgmztVMOiGysmfAQDykFq6ScGCJNjySCVReualc" TargetMode="External"/><Relationship Id="rId35" Type="http://schemas.openxmlformats.org/officeDocument/2006/relationships/hyperlink" Target="https://www.support.ecojustice.ca/page/63016/action/1?ea.tracking.id=Email_2021_05_07_BreakingNews&amp;utm_medium=email&amp;utm_source=engagingnetworks&amp;utm_campaign=bn.2021.05.07&amp;utm_content=2021.05.07+Bill+C-12+ETT+advocacy+action+committee+members+B&amp;ea.url.id=5296907&amp;forwarded=true" TargetMode="External"/><Relationship Id="rId43" Type="http://schemas.openxmlformats.org/officeDocument/2006/relationships/image" Target="media/image12.jpeg"/><Relationship Id="rId48" Type="http://schemas.openxmlformats.org/officeDocument/2006/relationships/image" Target="media/image15.png"/><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hyperlink" Target="mailto:endionspei@gmail.com" TargetMode="External"/><Relationship Id="rId17" Type="http://schemas.openxmlformats.org/officeDocument/2006/relationships/hyperlink" Target="https://us02web.zoom.us/j/84855331343?pwd=VThkTGlnbHpCajZpeWJkdVlkeVk3UT09" TargetMode="External"/><Relationship Id="rId25" Type="http://schemas.openxmlformats.org/officeDocument/2006/relationships/hyperlink" Target="about:blank" TargetMode="External"/><Relationship Id="rId33" Type="http://schemas.openxmlformats.org/officeDocument/2006/relationships/hyperlink" Target="https://act.greenpeace.org/page/81519/petition/1?locale=en-US" TargetMode="External"/><Relationship Id="rId38" Type="http://schemas.openxmlformats.org/officeDocument/2006/relationships/image" Target="media/image7.jpeg"/><Relationship Id="rId46" Type="http://schemas.openxmlformats.org/officeDocument/2006/relationships/image" Target="media/image14.jpeg"/><Relationship Id="rId20" Type="http://schemas.openxmlformats.org/officeDocument/2006/relationships/hyperlink" Target="https://ecologyaction.ca/sites/default/files/images-documents/SDGA%20Action%20Toolkit%20EAC%20V3.pdf" TargetMode="External"/><Relationship Id="rId41"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681</TotalTime>
  <Pages>9</Pages>
  <Words>3444</Words>
  <Characters>19636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Carole Aylard</cp:lastModifiedBy>
  <cp:revision>4</cp:revision>
  <dcterms:created xsi:type="dcterms:W3CDTF">2021-06-12T20:54:00Z</dcterms:created>
  <dcterms:modified xsi:type="dcterms:W3CDTF">2021-06-15T09:26:00Z</dcterms:modified>
</cp:coreProperties>
</file>