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0790"/>
      </w:tblGrid>
      <w:tr w:rsidR="0091121F" w:rsidTr="00A0324A">
        <w:tc>
          <w:tcPr>
            <w:tcW w:w="15585" w:type="dxa"/>
          </w:tcPr>
          <w:p w:rsidR="0091121F" w:rsidRDefault="0091121F" w:rsidP="0091121F">
            <w:pPr>
              <w:jc w:val="both"/>
            </w:pPr>
            <w:bookmarkStart w:id="0" w:name="_GoBack"/>
            <w:bookmarkEnd w:id="0"/>
            <w:r w:rsidRPr="007B4CCD">
              <w:rPr>
                <w:rFonts w:ascii="Calibri" w:hAnsi="Calibri" w:cs="Calibri"/>
                <w:noProof/>
                <w:sz w:val="24"/>
                <w:szCs w:val="24"/>
                <w:lang w:eastAsia="en-CA"/>
              </w:rPr>
              <w:drawing>
                <wp:inline distT="0" distB="0" distL="0" distR="0" wp14:anchorId="3C6F336E" wp14:editId="1114DBD4">
                  <wp:extent cx="6915150" cy="252590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30082" cy="2531358"/>
                          </a:xfrm>
                          <a:prstGeom prst="rect">
                            <a:avLst/>
                          </a:prstGeom>
                          <a:noFill/>
                          <a:ln>
                            <a:noFill/>
                          </a:ln>
                        </pic:spPr>
                      </pic:pic>
                    </a:graphicData>
                  </a:graphic>
                </wp:inline>
              </w:drawing>
            </w:r>
          </w:p>
        </w:tc>
      </w:tr>
    </w:tbl>
    <w:p w:rsidR="00081905" w:rsidRDefault="00081905" w:rsidP="0091121F">
      <w:pPr>
        <w:jc w:val="both"/>
      </w:pPr>
    </w:p>
    <w:tbl>
      <w:tblPr>
        <w:tblStyle w:val="TableGrid"/>
        <w:tblW w:w="0" w:type="auto"/>
        <w:tblLook w:val="04A0" w:firstRow="1" w:lastRow="0" w:firstColumn="1" w:lastColumn="0" w:noHBand="0" w:noVBand="1"/>
      </w:tblPr>
      <w:tblGrid>
        <w:gridCol w:w="10790"/>
      </w:tblGrid>
      <w:tr w:rsidR="0091121F" w:rsidTr="00A0324A">
        <w:tc>
          <w:tcPr>
            <w:tcW w:w="15585" w:type="dxa"/>
          </w:tcPr>
          <w:p w:rsidR="0091121F" w:rsidRPr="007B4CCD" w:rsidRDefault="003E5ABB" w:rsidP="0091121F">
            <w:pPr>
              <w:jc w:val="center"/>
              <w:rPr>
                <w:rFonts w:ascii="Calibri" w:hAnsi="Calibri" w:cs="Calibri"/>
                <w:b/>
                <w:sz w:val="28"/>
                <w:szCs w:val="28"/>
              </w:rPr>
            </w:pPr>
            <w:r>
              <w:rPr>
                <w:rFonts w:ascii="Calibri" w:hAnsi="Calibri" w:cs="Calibri"/>
                <w:b/>
                <w:sz w:val="28"/>
                <w:szCs w:val="28"/>
              </w:rPr>
              <w:t>June 1</w:t>
            </w:r>
            <w:r w:rsidR="0091121F" w:rsidRPr="007B4CCD">
              <w:rPr>
                <w:rFonts w:ascii="Calibri" w:hAnsi="Calibri" w:cs="Calibri"/>
                <w:b/>
                <w:sz w:val="28"/>
                <w:szCs w:val="28"/>
              </w:rPr>
              <w:t>, 2021</w:t>
            </w:r>
          </w:p>
          <w:p w:rsidR="0091121F" w:rsidRPr="007B4CCD" w:rsidRDefault="0091121F" w:rsidP="0091121F">
            <w:pPr>
              <w:jc w:val="center"/>
              <w:rPr>
                <w:rFonts w:ascii="Calibri" w:hAnsi="Calibri" w:cs="Calibri"/>
                <w:sz w:val="24"/>
                <w:szCs w:val="24"/>
              </w:rPr>
            </w:pPr>
            <w:r w:rsidRPr="007B4CCD">
              <w:rPr>
                <w:rFonts w:ascii="Calibri" w:hAnsi="Calibri" w:cs="Calibri"/>
                <w:sz w:val="24"/>
                <w:szCs w:val="24"/>
              </w:rPr>
              <w:t xml:space="preserve">Email: </w:t>
            </w:r>
            <w:hyperlink r:id="rId6" w:history="1">
              <w:r w:rsidRPr="007B4CCD">
                <w:rPr>
                  <w:rFonts w:ascii="Calibri" w:hAnsi="Calibri" w:cs="Calibri"/>
                  <w:sz w:val="24"/>
                  <w:szCs w:val="24"/>
                  <w:u w:val="single"/>
                  <w:lang w:val="en-US"/>
                </w:rPr>
                <w:t>endionspei@gmail.com</w:t>
              </w:r>
            </w:hyperlink>
            <w:r w:rsidRPr="007B4CCD">
              <w:rPr>
                <w:rFonts w:ascii="Calibri" w:hAnsi="Calibri" w:cs="Calibri"/>
                <w:sz w:val="24"/>
                <w:szCs w:val="24"/>
              </w:rPr>
              <w:t xml:space="preserve">  Website: </w:t>
            </w:r>
            <w:hyperlink r:id="rId7" w:history="1">
              <w:r w:rsidRPr="007B4CCD">
                <w:rPr>
                  <w:rFonts w:ascii="Calibri" w:hAnsi="Calibri" w:cs="Calibri"/>
                  <w:color w:val="4472C4" w:themeColor="accent5"/>
                  <w:sz w:val="24"/>
                  <w:szCs w:val="24"/>
                  <w:u w:val="single"/>
                  <w:lang w:val="en-US"/>
                </w:rPr>
                <w:t>nspeidiocese.ca/den</w:t>
              </w:r>
            </w:hyperlink>
          </w:p>
          <w:p w:rsidR="0091121F" w:rsidRPr="007B4CCD" w:rsidRDefault="0091121F" w:rsidP="0091121F">
            <w:pPr>
              <w:jc w:val="center"/>
              <w:rPr>
                <w:rFonts w:ascii="Calibri" w:hAnsi="Calibri" w:cs="Calibri"/>
                <w:sz w:val="24"/>
                <w:szCs w:val="24"/>
                <w:u w:val="single"/>
              </w:rPr>
            </w:pPr>
            <w:r w:rsidRPr="007B4CCD">
              <w:rPr>
                <w:rFonts w:ascii="Calibri" w:hAnsi="Calibri" w:cs="Calibri"/>
                <w:sz w:val="24"/>
                <w:szCs w:val="24"/>
              </w:rPr>
              <w:t xml:space="preserve">Facebook: </w:t>
            </w:r>
            <w:hyperlink r:id="rId8" w:history="1">
              <w:r w:rsidRPr="007B4CCD">
                <w:rPr>
                  <w:rFonts w:ascii="Calibri" w:hAnsi="Calibri" w:cs="Calibri"/>
                  <w:sz w:val="24"/>
                  <w:szCs w:val="24"/>
                  <w:u w:val="single"/>
                </w:rPr>
                <w:t>Environment Network Diocese of NS &amp; PEI</w:t>
              </w:r>
            </w:hyperlink>
          </w:p>
          <w:p w:rsidR="0091121F" w:rsidRPr="007B4CCD" w:rsidRDefault="0091121F" w:rsidP="0091121F">
            <w:pPr>
              <w:jc w:val="center"/>
              <w:rPr>
                <w:rFonts w:ascii="Calibri" w:hAnsi="Calibri" w:cs="Calibri"/>
                <w:sz w:val="24"/>
                <w:szCs w:val="24"/>
              </w:rPr>
            </w:pPr>
            <w:r w:rsidRPr="00B93A92">
              <w:rPr>
                <w:rFonts w:ascii="Calibri" w:hAnsi="Calibri" w:cs="Calibri"/>
                <w:sz w:val="24"/>
                <w:szCs w:val="24"/>
              </w:rPr>
              <w:t xml:space="preserve">Welcome to our weekly </w:t>
            </w:r>
            <w:proofErr w:type="spellStart"/>
            <w:r w:rsidRPr="00B93A92">
              <w:rPr>
                <w:rFonts w:ascii="Calibri" w:hAnsi="Calibri" w:cs="Calibri"/>
                <w:sz w:val="24"/>
                <w:szCs w:val="24"/>
              </w:rPr>
              <w:t>Enews</w:t>
            </w:r>
            <w:proofErr w:type="spellEnd"/>
            <w:r w:rsidRPr="00B93A92">
              <w:rPr>
                <w:rFonts w:ascii="Calibri" w:hAnsi="Calibri" w:cs="Calibri"/>
                <w:sz w:val="24"/>
                <w:szCs w:val="24"/>
              </w:rPr>
              <w:t>.</w:t>
            </w:r>
            <w:r w:rsidRPr="00B93A92">
              <w:rPr>
                <w:rFonts w:ascii="Calibri" w:hAnsi="Calibri" w:cs="Calibri"/>
                <w:b/>
                <w:sz w:val="24"/>
                <w:szCs w:val="24"/>
              </w:rPr>
              <w:t> </w:t>
            </w:r>
            <w:r w:rsidRPr="007B4CCD">
              <w:rPr>
                <w:rFonts w:ascii="Calibri" w:hAnsi="Calibri" w:cs="Calibri"/>
                <w:sz w:val="24"/>
                <w:szCs w:val="24"/>
              </w:rPr>
              <w:t>The Diocesan Environment Network (DEN) of the Anglican Diocese of NS &amp; PEI, was formed in response to the Fifth Mark of Mission and the latest addition to our Baptismal Covenant which has become our Mission Statement.</w:t>
            </w:r>
          </w:p>
          <w:p w:rsidR="0091121F" w:rsidRPr="00B93A92" w:rsidRDefault="0091121F" w:rsidP="0091121F">
            <w:pPr>
              <w:jc w:val="center"/>
              <w:rPr>
                <w:rFonts w:ascii="Calibri" w:hAnsi="Calibri" w:cs="Calibri"/>
                <w:b/>
                <w:i/>
                <w:sz w:val="28"/>
                <w:szCs w:val="28"/>
                <w:u w:val="single"/>
              </w:rPr>
            </w:pPr>
            <w:r w:rsidRPr="00B93A92">
              <w:rPr>
                <w:rFonts w:ascii="Calibri" w:hAnsi="Calibri" w:cs="Calibri"/>
                <w:b/>
                <w:i/>
                <w:sz w:val="28"/>
                <w:szCs w:val="28"/>
              </w:rPr>
              <w:t>“To strive to safeguard the integrity of creation and sustain and renew the life of the earth.”</w:t>
            </w:r>
          </w:p>
          <w:p w:rsidR="0091121F" w:rsidRDefault="0091121F" w:rsidP="0091121F">
            <w:pPr>
              <w:jc w:val="center"/>
            </w:pPr>
            <w:r w:rsidRPr="007B4CCD">
              <w:rPr>
                <w:rFonts w:ascii="Calibri" w:hAnsi="Calibri" w:cs="Calibri"/>
                <w:sz w:val="24"/>
                <w:szCs w:val="24"/>
              </w:rPr>
              <w:t xml:space="preserve">To do this we educate and encourage stewardship through </w:t>
            </w:r>
            <w:r w:rsidR="00B044A4">
              <w:rPr>
                <w:rFonts w:ascii="Calibri" w:hAnsi="Calibri" w:cs="Calibri"/>
                <w:sz w:val="24"/>
                <w:szCs w:val="24"/>
              </w:rPr>
              <w:t xml:space="preserve">this newsletter, weekly meetings on zoom, </w:t>
            </w:r>
            <w:r w:rsidRPr="007B4CCD">
              <w:rPr>
                <w:rFonts w:ascii="Calibri" w:hAnsi="Calibri" w:cs="Calibri"/>
                <w:sz w:val="24"/>
                <w:szCs w:val="24"/>
              </w:rPr>
              <w:t>social media and liturgies, connect with other environment groups, pray together, celebrate art with</w:t>
            </w:r>
            <w:r>
              <w:rPr>
                <w:rFonts w:ascii="Calibri" w:hAnsi="Calibri" w:cs="Calibri"/>
                <w:sz w:val="24"/>
                <w:szCs w:val="24"/>
              </w:rPr>
              <w:t xml:space="preserve"> each other and grieve together.</w:t>
            </w:r>
          </w:p>
        </w:tc>
      </w:tr>
    </w:tbl>
    <w:p w:rsidR="00B04627" w:rsidRDefault="00B04627" w:rsidP="0091121F">
      <w:pPr>
        <w:jc w:val="both"/>
        <w:rPr>
          <w:rFonts w:ascii="Calibri" w:hAnsi="Calibri" w:cs="Calibri"/>
          <w:sz w:val="24"/>
          <w:szCs w:val="24"/>
        </w:rPr>
      </w:pPr>
    </w:p>
    <w:tbl>
      <w:tblPr>
        <w:tblStyle w:val="TableGrid"/>
        <w:tblW w:w="15585" w:type="dxa"/>
        <w:tblLook w:val="04A0" w:firstRow="1" w:lastRow="0" w:firstColumn="1" w:lastColumn="0" w:noHBand="0" w:noVBand="1"/>
      </w:tblPr>
      <w:tblGrid>
        <w:gridCol w:w="15585"/>
      </w:tblGrid>
      <w:tr w:rsidR="00543280" w:rsidTr="007B686A">
        <w:tc>
          <w:tcPr>
            <w:tcW w:w="15585" w:type="dxa"/>
          </w:tcPr>
          <w:p w:rsidR="00543280" w:rsidRDefault="00543280" w:rsidP="00543280">
            <w:pPr>
              <w:jc w:val="both"/>
              <w:rPr>
                <w:rFonts w:ascii="Calibri" w:hAnsi="Calibri" w:cs="Calibri"/>
                <w:sz w:val="24"/>
                <w:szCs w:val="24"/>
              </w:rPr>
            </w:pPr>
            <w:r w:rsidRPr="00543280">
              <w:rPr>
                <w:rFonts w:ascii="Calibri" w:hAnsi="Calibri" w:cs="Calibri"/>
                <w:b/>
                <w:sz w:val="28"/>
                <w:szCs w:val="28"/>
              </w:rPr>
              <w:t>June is National Indigenous History Month</w:t>
            </w:r>
            <w:r>
              <w:rPr>
                <w:rFonts w:ascii="Calibri" w:hAnsi="Calibri" w:cs="Calibri"/>
                <w:sz w:val="24"/>
                <w:szCs w:val="24"/>
              </w:rPr>
              <w:t xml:space="preserve">. DEN wishes to acknowledge the lessons learned and the lessons we still need to learn from First Nation’s stewardship of this beautiful land, lovingly and respectfully called Turtle Island.  </w:t>
            </w:r>
          </w:p>
        </w:tc>
      </w:tr>
    </w:tbl>
    <w:p w:rsidR="00543280" w:rsidRDefault="00543280" w:rsidP="0091121F">
      <w:pPr>
        <w:jc w:val="both"/>
        <w:rPr>
          <w:rFonts w:ascii="Calibri" w:hAnsi="Calibri" w:cs="Calibri"/>
          <w:sz w:val="24"/>
          <w:szCs w:val="24"/>
        </w:rPr>
      </w:pPr>
    </w:p>
    <w:tbl>
      <w:tblPr>
        <w:tblStyle w:val="TableGrid"/>
        <w:tblW w:w="0" w:type="auto"/>
        <w:tblLook w:val="04A0" w:firstRow="1" w:lastRow="0" w:firstColumn="1" w:lastColumn="0" w:noHBand="0" w:noVBand="1"/>
      </w:tblPr>
      <w:tblGrid>
        <w:gridCol w:w="10790"/>
      </w:tblGrid>
      <w:tr w:rsidR="001F6224" w:rsidTr="00A0324A">
        <w:tc>
          <w:tcPr>
            <w:tcW w:w="15585" w:type="dxa"/>
          </w:tcPr>
          <w:p w:rsidR="001F6224" w:rsidRDefault="001F6224" w:rsidP="0091121F">
            <w:pPr>
              <w:jc w:val="both"/>
              <w:rPr>
                <w:rFonts w:ascii="Calibri" w:hAnsi="Calibri" w:cs="Calibri"/>
                <w:sz w:val="24"/>
                <w:szCs w:val="24"/>
              </w:rPr>
            </w:pPr>
            <w:r w:rsidRPr="001F6224">
              <w:rPr>
                <w:rFonts w:ascii="Calibri" w:hAnsi="Calibri" w:cs="Calibri"/>
                <w:noProof/>
                <w:sz w:val="24"/>
                <w:szCs w:val="24"/>
                <w:lang w:eastAsia="en-CA"/>
              </w:rPr>
              <w:drawing>
                <wp:inline distT="0" distB="0" distL="0" distR="0">
                  <wp:extent cx="6898501" cy="686864"/>
                  <wp:effectExtent l="0" t="0" r="0" b="0"/>
                  <wp:docPr id="15" name="Picture 15" descr="F:\DEN Enews\banners Season of 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EN Enews\banners Season of Crea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09109" cy="697877"/>
                          </a:xfrm>
                          <a:prstGeom prst="rect">
                            <a:avLst/>
                          </a:prstGeom>
                          <a:noFill/>
                          <a:ln>
                            <a:noFill/>
                          </a:ln>
                        </pic:spPr>
                      </pic:pic>
                    </a:graphicData>
                  </a:graphic>
                </wp:inline>
              </w:drawing>
            </w:r>
          </w:p>
          <w:p w:rsidR="00C0209D" w:rsidRDefault="00993879" w:rsidP="00993879">
            <w:pPr>
              <w:shd w:val="clear" w:color="auto" w:fill="FFFFFF"/>
              <w:spacing w:after="480"/>
              <w:rPr>
                <w:rFonts w:eastAsia="Times New Roman" w:cs="Times New Roman"/>
                <w:sz w:val="24"/>
                <w:szCs w:val="24"/>
                <w:lang w:eastAsia="en-CA"/>
              </w:rPr>
            </w:pPr>
            <w:r w:rsidRPr="00993879">
              <w:rPr>
                <w:rFonts w:eastAsia="Times New Roman" w:cs="Arial"/>
                <w:color w:val="000000"/>
                <w:sz w:val="24"/>
                <w:szCs w:val="24"/>
                <w:lang w:eastAsia="en-CA"/>
              </w:rPr>
              <w:t>Christians around the world are invited to give particular attention to praying and caring for God’s creation as part of the </w:t>
            </w:r>
            <w:hyperlink r:id="rId10" w:history="1">
              <w:r w:rsidRPr="00993879">
                <w:rPr>
                  <w:rFonts w:eastAsia="Times New Roman" w:cs="Arial"/>
                  <w:color w:val="0000FF"/>
                  <w:sz w:val="24"/>
                  <w:szCs w:val="24"/>
                  <w:u w:val="single"/>
                  <w:lang w:eastAsia="en-CA"/>
                </w:rPr>
                <w:t>global Season of Creation</w:t>
              </w:r>
            </w:hyperlink>
            <w:r w:rsidRPr="00993879">
              <w:rPr>
                <w:rFonts w:eastAsia="Times New Roman" w:cs="Arial"/>
                <w:color w:val="000000"/>
                <w:sz w:val="24"/>
                <w:szCs w:val="24"/>
                <w:lang w:eastAsia="en-CA"/>
              </w:rPr>
              <w:t>, observed from September 1 to October 4 every year. </w:t>
            </w:r>
            <w:hyperlink r:id="rId11" w:history="1">
              <w:r w:rsidRPr="00993879">
                <w:rPr>
                  <w:rFonts w:eastAsia="Times New Roman" w:cs="Arial"/>
                  <w:color w:val="0000FF"/>
                  <w:sz w:val="24"/>
                  <w:szCs w:val="24"/>
                  <w:u w:val="single"/>
                  <w:lang w:eastAsia="en-CA"/>
                </w:rPr>
                <w:t>General Synod 2019 passed a resolution</w:t>
              </w:r>
            </w:hyperlink>
            <w:r w:rsidRPr="00993879">
              <w:rPr>
                <w:rFonts w:eastAsia="Times New Roman" w:cs="Arial"/>
                <w:color w:val="000000"/>
                <w:sz w:val="24"/>
                <w:szCs w:val="24"/>
                <w:lang w:eastAsia="en-CA"/>
              </w:rPr>
              <w:t> adopting the Season of Creation in the Anglican Church of Canada as a time of prayer, education, and action and encouraging dioceses and parishes to participate.</w:t>
            </w:r>
          </w:p>
          <w:p w:rsidR="00993879" w:rsidRDefault="00993879" w:rsidP="00993879">
            <w:pPr>
              <w:shd w:val="clear" w:color="auto" w:fill="FFFFFF"/>
              <w:spacing w:after="480"/>
              <w:rPr>
                <w:rFonts w:eastAsia="Times New Roman" w:cs="Times New Roman"/>
                <w:sz w:val="24"/>
                <w:szCs w:val="24"/>
                <w:lang w:eastAsia="en-CA"/>
              </w:rPr>
            </w:pPr>
            <w:r w:rsidRPr="00993879">
              <w:rPr>
                <w:rFonts w:eastAsia="Times New Roman" w:cs="Arial"/>
                <w:color w:val="000000"/>
                <w:sz w:val="24"/>
                <w:szCs w:val="24"/>
                <w:lang w:eastAsia="en-CA"/>
              </w:rPr>
              <w:t xml:space="preserve">There are many ways your community can participate in the Season of Creation. Hold an ecumenical or interfaith prayer service; worship outdoors; go for a hike with members of your parish; work to reduce your plastic or energy consumption; or advocate for stronger environmental policy. </w:t>
            </w:r>
          </w:p>
          <w:p w:rsidR="00993879" w:rsidRPr="00993879" w:rsidRDefault="00993879" w:rsidP="00993879">
            <w:pPr>
              <w:shd w:val="clear" w:color="auto" w:fill="FFFFFF"/>
              <w:spacing w:after="480"/>
              <w:rPr>
                <w:rFonts w:eastAsia="Times New Roman" w:cs="Times New Roman"/>
                <w:sz w:val="24"/>
                <w:szCs w:val="24"/>
                <w:lang w:eastAsia="en-CA"/>
              </w:rPr>
            </w:pPr>
            <w:r w:rsidRPr="00993879">
              <w:rPr>
                <w:rFonts w:eastAsia="Times New Roman" w:cs="Arial"/>
                <w:color w:val="000000"/>
                <w:sz w:val="24"/>
                <w:szCs w:val="24"/>
                <w:lang w:eastAsia="en-CA"/>
              </w:rPr>
              <w:lastRenderedPageBreak/>
              <w:t xml:space="preserve">Let us know if you would like a guest preacher or speaker during Season of Creation and please share with DEN the innovative ways your parish will be celebrating God’s creation this September. </w:t>
            </w:r>
          </w:p>
          <w:p w:rsidR="001F6224" w:rsidRPr="003E5ABB" w:rsidRDefault="00993879" w:rsidP="003E5ABB">
            <w:pPr>
              <w:shd w:val="clear" w:color="auto" w:fill="FFFFFF"/>
              <w:spacing w:after="480"/>
              <w:rPr>
                <w:rFonts w:eastAsia="Times New Roman" w:cs="Times New Roman"/>
                <w:sz w:val="24"/>
                <w:szCs w:val="24"/>
                <w:lang w:eastAsia="en-CA"/>
              </w:rPr>
            </w:pPr>
            <w:r w:rsidRPr="00993879">
              <w:rPr>
                <w:rFonts w:eastAsia="Times New Roman" w:cs="Arial"/>
                <w:color w:val="000000"/>
                <w:sz w:val="24"/>
                <w:szCs w:val="24"/>
                <w:lang w:eastAsia="en-CA"/>
              </w:rPr>
              <w:t xml:space="preserve">For more information check out the DEN webpage for Season of Creation at </w:t>
            </w:r>
            <w:hyperlink r:id="rId12" w:history="1">
              <w:r w:rsidRPr="00993879">
                <w:rPr>
                  <w:rFonts w:eastAsia="Times New Roman" w:cs="Arial"/>
                  <w:color w:val="0000FF"/>
                  <w:sz w:val="24"/>
                  <w:szCs w:val="24"/>
                  <w:u w:val="single"/>
                  <w:lang w:eastAsia="en-CA"/>
                </w:rPr>
                <w:t>https://www.nspeidiocese.ca/pages/den-season-of-creation--288</w:t>
              </w:r>
            </w:hyperlink>
            <w:r w:rsidRPr="00993879">
              <w:rPr>
                <w:rFonts w:eastAsia="Times New Roman" w:cs="Arial"/>
                <w:color w:val="000000"/>
                <w:sz w:val="24"/>
                <w:szCs w:val="24"/>
                <w:lang w:eastAsia="en-CA"/>
              </w:rPr>
              <w:t xml:space="preserve"> or Email endionspei@gmail.com</w:t>
            </w:r>
          </w:p>
        </w:tc>
      </w:tr>
    </w:tbl>
    <w:p w:rsidR="001F6224" w:rsidRDefault="001F6224" w:rsidP="0091121F">
      <w:pPr>
        <w:jc w:val="both"/>
        <w:rPr>
          <w:rFonts w:ascii="Calibri" w:hAnsi="Calibri" w:cs="Calibri"/>
          <w:sz w:val="24"/>
          <w:szCs w:val="24"/>
        </w:rPr>
      </w:pPr>
    </w:p>
    <w:tbl>
      <w:tblPr>
        <w:tblStyle w:val="TableGrid"/>
        <w:tblW w:w="0" w:type="auto"/>
        <w:tblLook w:val="04A0" w:firstRow="1" w:lastRow="0" w:firstColumn="1" w:lastColumn="0" w:noHBand="0" w:noVBand="1"/>
      </w:tblPr>
      <w:tblGrid>
        <w:gridCol w:w="10790"/>
      </w:tblGrid>
      <w:tr w:rsidR="00B04627" w:rsidTr="00A0324A">
        <w:tc>
          <w:tcPr>
            <w:tcW w:w="15585" w:type="dxa"/>
          </w:tcPr>
          <w:p w:rsidR="00B04627" w:rsidRDefault="00B04627" w:rsidP="0091121F">
            <w:pPr>
              <w:jc w:val="both"/>
            </w:pPr>
            <w:r w:rsidRPr="007B4CCD">
              <w:rPr>
                <w:rFonts w:ascii="Calibri" w:hAnsi="Calibri" w:cs="Calibri"/>
                <w:noProof/>
                <w:sz w:val="24"/>
                <w:szCs w:val="24"/>
                <w:lang w:eastAsia="en-CA"/>
              </w:rPr>
              <w:drawing>
                <wp:inline distT="0" distB="0" distL="0" distR="0" wp14:anchorId="584D98EA" wp14:editId="33F01EF4">
                  <wp:extent cx="6753225" cy="756892"/>
                  <wp:effectExtent l="0" t="0" r="0" b="5715"/>
                  <wp:docPr id="2" name="Picture 2" descr="C:\Users\cayla\Picture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ayla\Pictures\banners upcoming even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3062" cy="773685"/>
                          </a:xfrm>
                          <a:prstGeom prst="rect">
                            <a:avLst/>
                          </a:prstGeom>
                          <a:noFill/>
                          <a:ln>
                            <a:noFill/>
                          </a:ln>
                        </pic:spPr>
                      </pic:pic>
                    </a:graphicData>
                  </a:graphic>
                </wp:inline>
              </w:drawing>
            </w:r>
          </w:p>
        </w:tc>
      </w:tr>
      <w:tr w:rsidR="00B04627" w:rsidTr="00A0324A">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5585" w:type="dxa"/>
          </w:tcPr>
          <w:p w:rsidR="00B04627" w:rsidRDefault="00B04627" w:rsidP="0091121F">
            <w:pPr>
              <w:jc w:val="both"/>
            </w:pPr>
          </w:p>
          <w:tbl>
            <w:tblPr>
              <w:tblStyle w:val="TableGrid"/>
              <w:tblW w:w="0" w:type="auto"/>
              <w:tblLook w:val="04A0" w:firstRow="1" w:lastRow="0" w:firstColumn="1" w:lastColumn="0" w:noHBand="0" w:noVBand="1"/>
            </w:tblPr>
            <w:tblGrid>
              <w:gridCol w:w="10564"/>
            </w:tblGrid>
            <w:tr w:rsidR="00C0209D" w:rsidTr="00C0209D">
              <w:tc>
                <w:tcPr>
                  <w:tcW w:w="15481" w:type="dxa"/>
                </w:tcPr>
                <w:p w:rsidR="00C0209D" w:rsidRDefault="00C0209D" w:rsidP="0091121F">
                  <w:pPr>
                    <w:jc w:val="both"/>
                  </w:pPr>
                  <w:r w:rsidRPr="0091121F">
                    <w:rPr>
                      <w:rFonts w:eastAsia="Times New Roman" w:cstheme="minorHAnsi"/>
                      <w:b/>
                      <w:bCs/>
                      <w:sz w:val="28"/>
                      <w:szCs w:val="28"/>
                      <w:lang w:eastAsia="en-CA"/>
                    </w:rPr>
                    <w:t>Thank you to those who joined us on The DEN Journey this past</w:t>
                  </w:r>
                  <w:r>
                    <w:rPr>
                      <w:rFonts w:ascii="Times New Roman" w:eastAsia="Times New Roman" w:hAnsi="Times New Roman" w:cs="Times New Roman"/>
                      <w:b/>
                      <w:bCs/>
                      <w:sz w:val="27"/>
                      <w:szCs w:val="27"/>
                      <w:lang w:eastAsia="en-CA"/>
                    </w:rPr>
                    <w:t xml:space="preserve"> </w:t>
                  </w:r>
                  <w:r w:rsidRPr="0091121F">
                    <w:rPr>
                      <w:rFonts w:eastAsia="Times New Roman" w:cstheme="minorHAnsi"/>
                      <w:b/>
                      <w:bCs/>
                      <w:sz w:val="28"/>
                      <w:szCs w:val="28"/>
                      <w:lang w:eastAsia="en-CA"/>
                    </w:rPr>
                    <w:t>year.</w:t>
                  </w:r>
                  <w:r>
                    <w:rPr>
                      <w:rFonts w:ascii="Times New Roman" w:eastAsia="Times New Roman" w:hAnsi="Times New Roman" w:cs="Times New Roman"/>
                      <w:b/>
                      <w:bCs/>
                      <w:sz w:val="27"/>
                      <w:szCs w:val="27"/>
                      <w:lang w:eastAsia="en-CA"/>
                    </w:rPr>
                    <w:t xml:space="preserve"> </w:t>
                  </w:r>
                  <w:r>
                    <w:rPr>
                      <w:rFonts w:eastAsia="Times New Roman" w:cstheme="minorHAnsi"/>
                      <w:bCs/>
                      <w:sz w:val="24"/>
                      <w:szCs w:val="24"/>
                      <w:lang w:eastAsia="en-CA"/>
                    </w:rPr>
                    <w:t xml:space="preserve">Our weekly Thursday night gatherings are taking a break for the summer but our advocacy and work for our earth continues. We would love to hear about your activities as you enjoy the summer months. Indeed, we want to celebrate each and every one of you and your efforts. Please keep us up to date and we will share your stories. </w:t>
                  </w:r>
                  <w:hyperlink r:id="rId14" w:history="1">
                    <w:r w:rsidRPr="00B04627">
                      <w:rPr>
                        <w:rFonts w:eastAsia="Times New Roman" w:cstheme="minorHAnsi"/>
                        <w:color w:val="0000FF"/>
                        <w:sz w:val="24"/>
                        <w:szCs w:val="24"/>
                        <w:u w:val="single"/>
                        <w:lang w:eastAsia="en-CA"/>
                      </w:rPr>
                      <w:t>endionspei@gmail.com</w:t>
                    </w:r>
                  </w:hyperlink>
                </w:p>
              </w:tc>
            </w:tr>
          </w:tbl>
          <w:p w:rsidR="00B04627" w:rsidRDefault="00B04627" w:rsidP="0091121F">
            <w:pPr>
              <w:jc w:val="both"/>
            </w:pPr>
          </w:p>
        </w:tc>
      </w:tr>
    </w:tbl>
    <w:p w:rsidR="00503B87" w:rsidRDefault="00503B87" w:rsidP="0091121F">
      <w:pPr>
        <w:jc w:val="both"/>
      </w:pPr>
    </w:p>
    <w:tbl>
      <w:tblPr>
        <w:tblStyle w:val="TableGrid"/>
        <w:tblW w:w="0" w:type="auto"/>
        <w:tblLook w:val="04A0" w:firstRow="1" w:lastRow="0" w:firstColumn="1" w:lastColumn="0" w:noHBand="0" w:noVBand="1"/>
      </w:tblPr>
      <w:tblGrid>
        <w:gridCol w:w="10790"/>
      </w:tblGrid>
      <w:tr w:rsidR="00B04627" w:rsidTr="00A0324A">
        <w:tc>
          <w:tcPr>
            <w:tcW w:w="15585" w:type="dxa"/>
          </w:tcPr>
          <w:p w:rsidR="00B04627" w:rsidRPr="00B04627" w:rsidRDefault="00B04627" w:rsidP="00C2014B">
            <w:pPr>
              <w:spacing w:before="100" w:beforeAutospacing="1" w:after="100" w:afterAutospacing="1"/>
              <w:rPr>
                <w:rFonts w:ascii="Calibri" w:eastAsia="Times New Roman" w:hAnsi="Calibri" w:cs="Calibri"/>
                <w:sz w:val="24"/>
                <w:szCs w:val="24"/>
                <w:u w:val="single"/>
                <w:lang w:eastAsia="en-CA"/>
              </w:rPr>
            </w:pPr>
            <w:r w:rsidRPr="00B04627">
              <w:rPr>
                <w:rFonts w:ascii="Calibri" w:eastAsia="Times New Roman" w:hAnsi="Calibri" w:cs="Calibri"/>
                <w:b/>
                <w:sz w:val="28"/>
                <w:szCs w:val="28"/>
                <w:lang w:eastAsia="en-CA"/>
              </w:rPr>
              <w:t>Praying with the DEN Community</w:t>
            </w:r>
            <w:r w:rsidRPr="00B04627">
              <w:rPr>
                <w:rFonts w:ascii="Calibri" w:eastAsia="Times New Roman" w:hAnsi="Calibri" w:cs="Calibri"/>
                <w:sz w:val="24"/>
                <w:szCs w:val="24"/>
                <w:lang w:eastAsia="en-CA"/>
              </w:rPr>
              <w:t xml:space="preserve"> Morning Prayer </w:t>
            </w:r>
            <w:r w:rsidR="00C2014B">
              <w:rPr>
                <w:rFonts w:ascii="Calibri" w:eastAsia="Times New Roman" w:hAnsi="Calibri" w:cs="Calibri"/>
                <w:sz w:val="24"/>
                <w:szCs w:val="24"/>
                <w:lang w:eastAsia="en-CA"/>
              </w:rPr>
              <w:t>will be on the first Friday of the month for the summer. Join us on June 4</w:t>
            </w:r>
            <w:r w:rsidR="00C2014B" w:rsidRPr="00C2014B">
              <w:rPr>
                <w:rFonts w:ascii="Calibri" w:eastAsia="Times New Roman" w:hAnsi="Calibri" w:cs="Calibri"/>
                <w:sz w:val="24"/>
                <w:szCs w:val="24"/>
                <w:vertAlign w:val="superscript"/>
                <w:lang w:eastAsia="en-CA"/>
              </w:rPr>
              <w:t>th</w:t>
            </w:r>
            <w:r w:rsidR="00C2014B">
              <w:rPr>
                <w:rFonts w:ascii="Calibri" w:eastAsia="Times New Roman" w:hAnsi="Calibri" w:cs="Calibri"/>
                <w:sz w:val="24"/>
                <w:szCs w:val="24"/>
                <w:lang w:eastAsia="en-CA"/>
              </w:rPr>
              <w:t>, July 2</w:t>
            </w:r>
            <w:r w:rsidR="00C2014B" w:rsidRPr="00C2014B">
              <w:rPr>
                <w:rFonts w:ascii="Calibri" w:eastAsia="Times New Roman" w:hAnsi="Calibri" w:cs="Calibri"/>
                <w:sz w:val="24"/>
                <w:szCs w:val="24"/>
                <w:vertAlign w:val="superscript"/>
                <w:lang w:eastAsia="en-CA"/>
              </w:rPr>
              <w:t>nd</w:t>
            </w:r>
            <w:r w:rsidR="00C2014B">
              <w:rPr>
                <w:rFonts w:ascii="Calibri" w:eastAsia="Times New Roman" w:hAnsi="Calibri" w:cs="Calibri"/>
                <w:sz w:val="24"/>
                <w:szCs w:val="24"/>
                <w:lang w:eastAsia="en-CA"/>
              </w:rPr>
              <w:t xml:space="preserve"> and August 6</w:t>
            </w:r>
            <w:r w:rsidR="00C2014B" w:rsidRPr="00C2014B">
              <w:rPr>
                <w:rFonts w:ascii="Calibri" w:eastAsia="Times New Roman" w:hAnsi="Calibri" w:cs="Calibri"/>
                <w:sz w:val="24"/>
                <w:szCs w:val="24"/>
                <w:vertAlign w:val="superscript"/>
                <w:lang w:eastAsia="en-CA"/>
              </w:rPr>
              <w:t>th</w:t>
            </w:r>
            <w:r w:rsidR="00C2014B">
              <w:rPr>
                <w:rFonts w:ascii="Calibri" w:eastAsia="Times New Roman" w:hAnsi="Calibri" w:cs="Calibri"/>
                <w:sz w:val="24"/>
                <w:szCs w:val="24"/>
                <w:lang w:eastAsia="en-CA"/>
              </w:rPr>
              <w:t xml:space="preserve"> at </w:t>
            </w:r>
            <w:r w:rsidRPr="00B04627">
              <w:rPr>
                <w:rFonts w:ascii="Calibri" w:eastAsia="Times New Roman" w:hAnsi="Calibri" w:cs="Calibri"/>
                <w:sz w:val="24"/>
                <w:szCs w:val="24"/>
                <w:lang w:eastAsia="en-CA"/>
              </w:rPr>
              <w:t xml:space="preserve">9:30 by Zoom. To obtain the link, please email </w:t>
            </w:r>
            <w:hyperlink r:id="rId15" w:history="1">
              <w:r w:rsidRPr="00B04627">
                <w:rPr>
                  <w:rFonts w:ascii="Calibri" w:eastAsia="Times New Roman" w:hAnsi="Calibri" w:cs="Calibri"/>
                  <w:sz w:val="24"/>
                  <w:szCs w:val="24"/>
                  <w:u w:val="single"/>
                  <w:lang w:eastAsia="en-CA"/>
                </w:rPr>
                <w:t>endionspei@gmail.com</w:t>
              </w:r>
            </w:hyperlink>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B04627" w:rsidTr="00A0324A">
        <w:tc>
          <w:tcPr>
            <w:tcW w:w="15585" w:type="dxa"/>
          </w:tcPr>
          <w:p w:rsidR="00B04627" w:rsidRDefault="00B04627" w:rsidP="008E0FD5">
            <w:pPr>
              <w:jc w:val="both"/>
            </w:pPr>
            <w:r w:rsidRPr="007B4CCD">
              <w:rPr>
                <w:rFonts w:ascii="Calibri" w:hAnsi="Calibri" w:cs="Calibri"/>
                <w:b/>
                <w:sz w:val="28"/>
                <w:szCs w:val="28"/>
              </w:rPr>
              <w:t>DEN Ecological Grief Support Group:</w:t>
            </w:r>
            <w:r w:rsidRPr="007B4CCD">
              <w:rPr>
                <w:rFonts w:ascii="Calibri" w:hAnsi="Calibri" w:cs="Calibri"/>
                <w:sz w:val="24"/>
                <w:szCs w:val="24"/>
              </w:rPr>
              <w:t xml:space="preserve"> </w:t>
            </w:r>
            <w:r w:rsidR="008E0FD5">
              <w:rPr>
                <w:rFonts w:ascii="Calibri" w:hAnsi="Calibri" w:cs="Calibri"/>
                <w:sz w:val="24"/>
                <w:szCs w:val="24"/>
              </w:rPr>
              <w:t xml:space="preserve">There will </w:t>
            </w:r>
            <w:r w:rsidR="00C0209D">
              <w:rPr>
                <w:rFonts w:ascii="Calibri" w:hAnsi="Calibri" w:cs="Calibri"/>
                <w:sz w:val="24"/>
                <w:szCs w:val="24"/>
              </w:rPr>
              <w:t xml:space="preserve">be </w:t>
            </w:r>
            <w:r w:rsidR="008E0FD5">
              <w:rPr>
                <w:rFonts w:ascii="Calibri" w:hAnsi="Calibri" w:cs="Calibri"/>
                <w:sz w:val="24"/>
                <w:szCs w:val="24"/>
              </w:rPr>
              <w:t>no meetings during the summer.</w:t>
            </w:r>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7E3848" w:rsidTr="00A0324A">
        <w:tc>
          <w:tcPr>
            <w:tcW w:w="15585" w:type="dxa"/>
          </w:tcPr>
          <w:p w:rsidR="007E3848" w:rsidRPr="007E3848" w:rsidRDefault="007E3848" w:rsidP="0091121F">
            <w:pPr>
              <w:jc w:val="both"/>
              <w:rPr>
                <w:sz w:val="24"/>
                <w:szCs w:val="24"/>
              </w:rPr>
            </w:pPr>
            <w:r w:rsidRPr="007E3848">
              <w:rPr>
                <w:b/>
                <w:sz w:val="28"/>
                <w:szCs w:val="28"/>
              </w:rPr>
              <w:t>Atlantic Seminar in Theological Education – Falling in Love with the E</w:t>
            </w:r>
            <w:r w:rsidR="00812A5E">
              <w:rPr>
                <w:b/>
                <w:sz w:val="28"/>
                <w:szCs w:val="28"/>
              </w:rPr>
              <w:t>a</w:t>
            </w:r>
            <w:r w:rsidRPr="007E3848">
              <w:rPr>
                <w:b/>
                <w:sz w:val="28"/>
                <w:szCs w:val="28"/>
              </w:rPr>
              <w:t>rth: Embracing Compassion</w:t>
            </w:r>
            <w:r>
              <w:rPr>
                <w:b/>
                <w:sz w:val="28"/>
                <w:szCs w:val="28"/>
              </w:rPr>
              <w:t xml:space="preserve"> for all Life. </w:t>
            </w:r>
            <w:r w:rsidRPr="007E3848">
              <w:rPr>
                <w:sz w:val="24"/>
                <w:szCs w:val="24"/>
              </w:rPr>
              <w:t>June 13-16,2021. Online. The virtual sessions, held over three days, feature interactive, on-site presentations and fireside discussions, a film night, as well as a series of experiential activities including sit-spotting, storytelling, and nature</w:t>
            </w:r>
            <w:r w:rsidR="00D82283">
              <w:rPr>
                <w:sz w:val="24"/>
                <w:szCs w:val="24"/>
              </w:rPr>
              <w:t xml:space="preserve"> </w:t>
            </w:r>
            <w:r w:rsidRPr="007E3848">
              <w:rPr>
                <w:sz w:val="24"/>
                <w:szCs w:val="24"/>
              </w:rPr>
              <w:t xml:space="preserve">listening. The sessions will be led by Stephen and Hilary </w:t>
            </w:r>
            <w:proofErr w:type="spellStart"/>
            <w:r w:rsidRPr="007E3848">
              <w:rPr>
                <w:sz w:val="24"/>
                <w:szCs w:val="24"/>
              </w:rPr>
              <w:t>Scharper</w:t>
            </w:r>
            <w:proofErr w:type="spellEnd"/>
            <w:r w:rsidRPr="007E3848">
              <w:rPr>
                <w:sz w:val="24"/>
                <w:szCs w:val="24"/>
              </w:rPr>
              <w:t>, both professors at the University of Toronto, who are currently Earth-Scholar and Writer-in-Residence, respectively, at the Canadian Ecology Centre.</w:t>
            </w:r>
          </w:p>
          <w:p w:rsidR="007E3848" w:rsidRPr="007E3848" w:rsidRDefault="007E3848" w:rsidP="007E3848">
            <w:pPr>
              <w:rPr>
                <w:sz w:val="24"/>
                <w:szCs w:val="24"/>
              </w:rPr>
            </w:pPr>
            <w:r w:rsidRPr="007E3848">
              <w:rPr>
                <w:sz w:val="24"/>
                <w:szCs w:val="24"/>
              </w:rPr>
              <w:t>Registration and information:</w:t>
            </w:r>
          </w:p>
          <w:p w:rsidR="007E3848" w:rsidRPr="007E3848" w:rsidRDefault="00BB3E1C" w:rsidP="007E3848">
            <w:pPr>
              <w:rPr>
                <w:sz w:val="24"/>
                <w:szCs w:val="24"/>
              </w:rPr>
            </w:pPr>
            <w:hyperlink r:id="rId16" w:tgtFrame="_blank" w:history="1">
              <w:r w:rsidR="007E3848" w:rsidRPr="007E3848">
                <w:rPr>
                  <w:rStyle w:val="Hyperlink"/>
                  <w:sz w:val="24"/>
                  <w:szCs w:val="24"/>
                </w:rPr>
                <w:t>https://www.eventbrite.ca/e/aste-2021-falling-in-love-with-the-earth-embracing-compassion-for-all-life-tickets-150943641495</w:t>
              </w:r>
            </w:hyperlink>
          </w:p>
          <w:p w:rsidR="007E3848" w:rsidRPr="007E3848" w:rsidRDefault="007E3848" w:rsidP="007E3848">
            <w:pPr>
              <w:rPr>
                <w:sz w:val="24"/>
                <w:szCs w:val="24"/>
              </w:rPr>
            </w:pPr>
            <w:r w:rsidRPr="007E3848">
              <w:rPr>
                <w:sz w:val="24"/>
                <w:szCs w:val="24"/>
              </w:rPr>
              <w:t>Facebook Page</w:t>
            </w:r>
          </w:p>
          <w:p w:rsidR="007E3848" w:rsidRPr="007E3848" w:rsidRDefault="00BB3E1C" w:rsidP="007E3848">
            <w:pPr>
              <w:rPr>
                <w:sz w:val="24"/>
                <w:szCs w:val="24"/>
              </w:rPr>
            </w:pPr>
            <w:hyperlink r:id="rId17" w:tgtFrame="_blank" w:history="1">
              <w:r w:rsidR="007E3848" w:rsidRPr="007E3848">
                <w:rPr>
                  <w:rStyle w:val="Hyperlink"/>
                  <w:sz w:val="24"/>
                  <w:szCs w:val="24"/>
                </w:rPr>
                <w:t>https://www.facebook.com/AtlanticSeminarInTheologicalEducation/about/?ref=page_internal</w:t>
              </w:r>
            </w:hyperlink>
          </w:p>
          <w:p w:rsidR="007E3848" w:rsidRPr="007E3848" w:rsidRDefault="007E3848" w:rsidP="0091121F">
            <w:pPr>
              <w:jc w:val="both"/>
              <w:rPr>
                <w:sz w:val="24"/>
                <w:szCs w:val="24"/>
              </w:rPr>
            </w:pPr>
          </w:p>
        </w:tc>
      </w:tr>
    </w:tbl>
    <w:p w:rsidR="00B26939" w:rsidRDefault="00B26939" w:rsidP="0091121F">
      <w:pPr>
        <w:jc w:val="both"/>
      </w:pPr>
    </w:p>
    <w:tbl>
      <w:tblPr>
        <w:tblStyle w:val="TableGrid"/>
        <w:tblW w:w="0" w:type="auto"/>
        <w:tblLook w:val="04A0" w:firstRow="1" w:lastRow="0" w:firstColumn="1" w:lastColumn="0" w:noHBand="0" w:noVBand="1"/>
      </w:tblPr>
      <w:tblGrid>
        <w:gridCol w:w="10790"/>
      </w:tblGrid>
      <w:tr w:rsidR="00AA4E45" w:rsidTr="00A0324A">
        <w:tc>
          <w:tcPr>
            <w:tcW w:w="15585" w:type="dxa"/>
          </w:tcPr>
          <w:p w:rsidR="00AA4E45" w:rsidRPr="00AA4E45" w:rsidRDefault="00AA4E45" w:rsidP="00AA4E45">
            <w:pPr>
              <w:rPr>
                <w:sz w:val="24"/>
                <w:szCs w:val="24"/>
              </w:rPr>
            </w:pPr>
            <w:r w:rsidRPr="00AA4E45">
              <w:rPr>
                <w:b/>
                <w:sz w:val="28"/>
                <w:szCs w:val="28"/>
              </w:rPr>
              <w:t>Say Yes! To Kids – Raising Funds for the Anglican Foundation of Canada</w:t>
            </w:r>
            <w:r>
              <w:rPr>
                <w:b/>
                <w:sz w:val="28"/>
                <w:szCs w:val="28"/>
              </w:rPr>
              <w:t xml:space="preserve"> </w:t>
            </w:r>
            <w:r>
              <w:rPr>
                <w:sz w:val="24"/>
                <w:szCs w:val="24"/>
              </w:rPr>
              <w:t xml:space="preserve">May 23 – June 13 join us for a community cleanup and fundraiser for post-pandemic programs for children, youth and young adults in Canada. </w:t>
            </w:r>
            <w:r w:rsidRPr="00AA4E45">
              <w:rPr>
                <w:i/>
                <w:color w:val="000000"/>
                <w:sz w:val="24"/>
                <w:szCs w:val="24"/>
              </w:rPr>
              <w:t xml:space="preserve">“Through this campaign AFC will fund initiatives that help young people rise above cycles of poverty and hardship,” says Canon </w:t>
            </w:r>
            <w:proofErr w:type="spellStart"/>
            <w:r w:rsidRPr="00AA4E45">
              <w:rPr>
                <w:i/>
                <w:color w:val="000000"/>
                <w:sz w:val="24"/>
                <w:szCs w:val="24"/>
              </w:rPr>
              <w:t>Rois</w:t>
            </w:r>
            <w:proofErr w:type="spellEnd"/>
            <w:r w:rsidRPr="00AA4E45">
              <w:rPr>
                <w:i/>
                <w:color w:val="000000"/>
                <w:sz w:val="24"/>
                <w:szCs w:val="24"/>
              </w:rPr>
              <w:t>. “With the support of Canadian Anglicans, we will invest in a brighter future with better learning outcomes, diverse enrichment opportunities, improved health and well-being, and restored faith and community connections.”</w:t>
            </w:r>
            <w:r>
              <w:rPr>
                <w:color w:val="000000"/>
                <w:sz w:val="24"/>
                <w:szCs w:val="24"/>
              </w:rPr>
              <w:t xml:space="preserve"> For more information:</w:t>
            </w:r>
          </w:p>
          <w:p w:rsidR="00AA4E45" w:rsidRPr="00AA4E45" w:rsidRDefault="00BB3E1C" w:rsidP="0091121F">
            <w:pPr>
              <w:jc w:val="both"/>
              <w:rPr>
                <w:sz w:val="24"/>
                <w:szCs w:val="24"/>
              </w:rPr>
            </w:pPr>
            <w:hyperlink r:id="rId18" w:history="1">
              <w:r w:rsidR="00AA4E45" w:rsidRPr="00AA4E45">
                <w:rPr>
                  <w:rStyle w:val="Hyperlink"/>
                  <w:sz w:val="24"/>
                  <w:szCs w:val="24"/>
                </w:rPr>
                <w:t>https://www.anglicanfoundation.org/kids/?fbclid=IwAR0Vy-MkgEFMrk3xb15A_thd8_YwC3eirGH-70jDQ7a_LfYn_byI_lvoIzE</w:t>
              </w:r>
            </w:hyperlink>
          </w:p>
          <w:p w:rsidR="00AA4E45" w:rsidRDefault="008E0FD5" w:rsidP="0091121F">
            <w:pPr>
              <w:jc w:val="both"/>
              <w:rPr>
                <w:b/>
                <w:sz w:val="28"/>
                <w:szCs w:val="28"/>
              </w:rPr>
            </w:pPr>
            <w:r>
              <w:rPr>
                <w:noProof/>
                <w:lang w:eastAsia="en-CA"/>
              </w:rPr>
              <w:drawing>
                <wp:inline distT="0" distB="0" distL="0" distR="0">
                  <wp:extent cx="7620000" cy="2782094"/>
                  <wp:effectExtent l="0" t="0" r="0" b="0"/>
                  <wp:docPr id="1" name="Picture 1" descr="https://www.canadahelps.org/uploads/p2pcampaign/0/7612/Say%20Yes!%20to%20kids%20oblong_5_CanadaHelps_cBT31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nadahelps.org/uploads/p2pcampaign/0/7612/Say%20Yes!%20to%20kids%20oblong_5_CanadaHelps_cBT31P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21396" cy="2819114"/>
                          </a:xfrm>
                          <a:prstGeom prst="rect">
                            <a:avLst/>
                          </a:prstGeom>
                          <a:noFill/>
                          <a:ln>
                            <a:noFill/>
                          </a:ln>
                        </pic:spPr>
                      </pic:pic>
                    </a:graphicData>
                  </a:graphic>
                </wp:inline>
              </w:drawing>
            </w:r>
          </w:p>
          <w:p w:rsidR="008B06AA" w:rsidRDefault="008B06AA" w:rsidP="0091121F">
            <w:pPr>
              <w:jc w:val="both"/>
              <w:rPr>
                <w:b/>
                <w:sz w:val="28"/>
                <w:szCs w:val="28"/>
              </w:rPr>
            </w:pPr>
          </w:p>
          <w:tbl>
            <w:tblPr>
              <w:tblStyle w:val="TableGrid"/>
              <w:tblW w:w="0" w:type="auto"/>
              <w:tblLook w:val="04A0" w:firstRow="1" w:lastRow="0" w:firstColumn="1" w:lastColumn="0" w:noHBand="0" w:noVBand="1"/>
            </w:tblPr>
            <w:tblGrid>
              <w:gridCol w:w="4733"/>
              <w:gridCol w:w="5831"/>
            </w:tblGrid>
            <w:tr w:rsidR="008B06AA" w:rsidTr="004A3F34">
              <w:trPr>
                <w:trHeight w:val="4666"/>
              </w:trPr>
              <w:tc>
                <w:tcPr>
                  <w:tcW w:w="7280" w:type="dxa"/>
                </w:tcPr>
                <w:p w:rsidR="004A3F34" w:rsidRDefault="004A3F34" w:rsidP="008B06AA">
                  <w:pPr>
                    <w:spacing w:before="100" w:beforeAutospacing="1" w:after="100" w:afterAutospacing="1"/>
                    <w:rPr>
                      <w:rFonts w:eastAsia="Times New Roman" w:cstheme="minorHAnsi"/>
                      <w:color w:val="050505"/>
                      <w:sz w:val="24"/>
                      <w:szCs w:val="24"/>
                      <w:shd w:val="clear" w:color="auto" w:fill="FFFFFF"/>
                    </w:rPr>
                  </w:pPr>
                  <w:r w:rsidRPr="004A3F34">
                    <w:rPr>
                      <w:rFonts w:cstheme="minorHAnsi"/>
                      <w:b/>
                      <w:color w:val="050505"/>
                      <w:sz w:val="28"/>
                      <w:szCs w:val="28"/>
                      <w:shd w:val="clear" w:color="auto" w:fill="FFFFFF"/>
                    </w:rPr>
                    <w:t>Congratulations everyone!</w:t>
                  </w:r>
                  <w:r w:rsidRPr="004A3F34">
                    <w:rPr>
                      <w:rFonts w:cstheme="minorHAnsi"/>
                      <w:color w:val="050505"/>
                      <w:sz w:val="24"/>
                      <w:szCs w:val="24"/>
                      <w:shd w:val="clear" w:color="auto" w:fill="FFFFFF"/>
                    </w:rPr>
                    <w:t xml:space="preserve">  Not only has the DEN team passed the halfway point of its $5,000 fundraising goal for the </w:t>
                  </w:r>
                  <w:r w:rsidRPr="004A3F34">
                    <w:rPr>
                      <w:rStyle w:val="diy96o5h"/>
                      <w:rFonts w:cstheme="minorHAnsi"/>
                      <w:color w:val="050505"/>
                      <w:sz w:val="24"/>
                      <w:szCs w:val="24"/>
                    </w:rPr>
                    <w:t>Anglican Foundation of Canada’s</w:t>
                  </w:r>
                  <w:r w:rsidRPr="004A3F34">
                    <w:rPr>
                      <w:rFonts w:cstheme="minorHAnsi"/>
                      <w:color w:val="050505"/>
                      <w:sz w:val="24"/>
                      <w:szCs w:val="24"/>
                      <w:shd w:val="clear" w:color="auto" w:fill="FFFFFF"/>
                    </w:rPr>
                    <w:t xml:space="preserve"> </w:t>
                  </w:r>
                  <w:r w:rsidRPr="004A3F34">
                    <w:rPr>
                      <w:rFonts w:cstheme="minorHAnsi"/>
                      <w:b/>
                      <w:bCs/>
                      <w:i/>
                      <w:iCs/>
                      <w:color w:val="7030A0"/>
                      <w:sz w:val="24"/>
                      <w:szCs w:val="24"/>
                      <w:shd w:val="clear" w:color="auto" w:fill="FFFFFF"/>
                    </w:rPr>
                    <w:t>Say Yes! to Kid</w:t>
                  </w:r>
                  <w:r w:rsidRPr="004A3F34">
                    <w:rPr>
                      <w:rFonts w:cstheme="minorHAnsi"/>
                      <w:b/>
                      <w:bCs/>
                      <w:color w:val="7030A0"/>
                      <w:sz w:val="24"/>
                      <w:szCs w:val="24"/>
                      <w:shd w:val="clear" w:color="auto" w:fill="FFFFFF"/>
                    </w:rPr>
                    <w:t>s</w:t>
                  </w:r>
                  <w:r w:rsidRPr="004A3F34">
                    <w:rPr>
                      <w:rFonts w:cstheme="minorHAnsi"/>
                      <w:color w:val="7030A0"/>
                      <w:sz w:val="24"/>
                      <w:szCs w:val="24"/>
                      <w:shd w:val="clear" w:color="auto" w:fill="FFFFFF"/>
                    </w:rPr>
                    <w:t xml:space="preserve"> </w:t>
                  </w:r>
                  <w:r w:rsidRPr="004A3F34">
                    <w:rPr>
                      <w:rFonts w:cstheme="minorHAnsi"/>
                      <w:color w:val="050505"/>
                      <w:sz w:val="24"/>
                      <w:szCs w:val="24"/>
                      <w:shd w:val="clear" w:color="auto" w:fill="FFFFFF"/>
                    </w:rPr>
                    <w:t xml:space="preserve">Campaign, </w:t>
                  </w:r>
                  <w:r w:rsidRPr="004A3F34">
                    <w:rPr>
                      <w:rFonts w:cstheme="minorHAnsi"/>
                      <w:b/>
                      <w:bCs/>
                      <w:color w:val="050505"/>
                      <w:sz w:val="24"/>
                      <w:szCs w:val="24"/>
                      <w:shd w:val="clear" w:color="auto" w:fill="FFFFFF"/>
                    </w:rPr>
                    <w:t>but all the teams across the country have combined to reach the $25,000 mark, so the matching $25,000 came on board – we are over $50,000 now</w:t>
                  </w:r>
                  <w:r w:rsidRPr="004A3F34">
                    <w:rPr>
                      <w:rFonts w:cstheme="minorHAnsi"/>
                      <w:color w:val="050505"/>
                      <w:sz w:val="24"/>
                      <w:szCs w:val="24"/>
                      <w:shd w:val="clear" w:color="auto" w:fill="FFFFFF"/>
                    </w:rPr>
                    <w:t>!</w:t>
                  </w:r>
                  <w:r w:rsidR="008B06AA" w:rsidRPr="004A3F34">
                    <w:rPr>
                      <w:rFonts w:eastAsia="Times New Roman" w:cstheme="minorHAnsi"/>
                      <w:color w:val="050505"/>
                      <w:sz w:val="24"/>
                      <w:szCs w:val="24"/>
                      <w:shd w:val="clear" w:color="auto" w:fill="FFFFFF"/>
                    </w:rPr>
                    <w:t> </w:t>
                  </w:r>
                </w:p>
                <w:p w:rsidR="008B06AA" w:rsidRPr="004A3F34" w:rsidRDefault="008B06AA" w:rsidP="008B06AA">
                  <w:pPr>
                    <w:spacing w:before="100" w:beforeAutospacing="1" w:after="100" w:afterAutospacing="1"/>
                    <w:rPr>
                      <w:rFonts w:eastAsia="Times New Roman" w:cstheme="minorHAnsi"/>
                      <w:sz w:val="24"/>
                      <w:szCs w:val="24"/>
                      <w:lang w:eastAsia="en-CA"/>
                    </w:rPr>
                  </w:pPr>
                  <w:r w:rsidRPr="004A3F34">
                    <w:rPr>
                      <w:rFonts w:eastAsia="Times New Roman" w:cstheme="minorHAnsi"/>
                      <w:color w:val="050505"/>
                      <w:sz w:val="24"/>
                      <w:szCs w:val="24"/>
                      <w:shd w:val="clear" w:color="auto" w:fill="FFFFFF"/>
                    </w:rPr>
                    <w:t xml:space="preserve">Remember: </w:t>
                  </w:r>
                  <w:r w:rsidRPr="004A3F34">
                    <w:rPr>
                      <w:rFonts w:eastAsia="Times New Roman" w:cstheme="minorHAnsi"/>
                      <w:b/>
                      <w:bCs/>
                      <w:color w:val="050505"/>
                      <w:sz w:val="24"/>
                      <w:szCs w:val="24"/>
                      <w:shd w:val="clear" w:color="auto" w:fill="FFFFFF"/>
                    </w:rPr>
                    <w:t>Litter pick-up</w:t>
                  </w:r>
                  <w:r w:rsidRPr="004A3F34">
                    <w:rPr>
                      <w:rFonts w:eastAsia="Times New Roman" w:cstheme="minorHAnsi"/>
                      <w:color w:val="050505"/>
                      <w:sz w:val="24"/>
                      <w:szCs w:val="24"/>
                      <w:shd w:val="clear" w:color="auto" w:fill="FFFFFF"/>
                    </w:rPr>
                    <w:t xml:space="preserve"> for all ages runs from </w:t>
                  </w:r>
                  <w:r w:rsidRPr="004A3F34">
                    <w:rPr>
                      <w:rFonts w:eastAsia="Times New Roman" w:cstheme="minorHAnsi"/>
                      <w:b/>
                      <w:bCs/>
                      <w:color w:val="050505"/>
                      <w:sz w:val="24"/>
                      <w:szCs w:val="24"/>
                      <w:shd w:val="clear" w:color="auto" w:fill="FFFFFF"/>
                    </w:rPr>
                    <w:t>May 23 to June 13.</w:t>
                  </w:r>
                  <w:r w:rsidRPr="004A3F34">
                    <w:rPr>
                      <w:rFonts w:eastAsia="Times New Roman" w:cstheme="minorHAnsi"/>
                      <w:color w:val="050505"/>
                      <w:sz w:val="24"/>
                      <w:szCs w:val="24"/>
                      <w:shd w:val="clear" w:color="auto" w:fill="FFFFFF"/>
                    </w:rPr>
                    <w:t xml:space="preserve"> </w:t>
                  </w:r>
                </w:p>
                <w:p w:rsidR="004A3F34" w:rsidRPr="004A3F34" w:rsidRDefault="004A3F34" w:rsidP="004A3F34">
                  <w:pPr>
                    <w:spacing w:before="100" w:beforeAutospacing="1" w:after="100" w:afterAutospacing="1"/>
                    <w:rPr>
                      <w:rFonts w:eastAsia="Times New Roman" w:cstheme="minorHAnsi"/>
                      <w:sz w:val="24"/>
                      <w:szCs w:val="24"/>
                      <w:lang w:eastAsia="en-CA"/>
                    </w:rPr>
                  </w:pPr>
                  <w:r w:rsidRPr="004A3F34">
                    <w:rPr>
                      <w:rFonts w:eastAsia="Times New Roman" w:cstheme="minorHAnsi"/>
                      <w:color w:val="050505"/>
                      <w:sz w:val="24"/>
                      <w:szCs w:val="24"/>
                      <w:shd w:val="clear" w:color="auto" w:fill="FFFFFF"/>
                    </w:rPr>
                    <w:t xml:space="preserve">Click on the link and </w:t>
                  </w:r>
                  <w:r w:rsidRPr="004A3F34">
                    <w:rPr>
                      <w:rFonts w:eastAsia="Times New Roman" w:cstheme="minorHAnsi"/>
                      <w:b/>
                      <w:bCs/>
                      <w:color w:val="050505"/>
                      <w:sz w:val="24"/>
                      <w:szCs w:val="24"/>
                      <w:shd w:val="clear" w:color="auto" w:fill="FFFFFF"/>
                    </w:rPr>
                    <w:t>join our NS &amp; PEI diocesan team</w:t>
                  </w:r>
                  <w:r w:rsidRPr="004A3F34">
                    <w:rPr>
                      <w:rFonts w:eastAsia="Times New Roman" w:cstheme="minorHAnsi"/>
                      <w:color w:val="050505"/>
                      <w:sz w:val="24"/>
                      <w:szCs w:val="24"/>
                      <w:shd w:val="clear" w:color="auto" w:fill="FFFFFF"/>
                    </w:rPr>
                    <w:t>! Don’t be left out of this exciting campaign!</w:t>
                  </w:r>
                </w:p>
                <w:p w:rsidR="004A3F34" w:rsidRDefault="00BB3E1C" w:rsidP="004A3F34">
                  <w:pPr>
                    <w:spacing w:before="100" w:beforeAutospacing="1" w:after="100" w:afterAutospacing="1"/>
                    <w:rPr>
                      <w:rFonts w:eastAsia="Times New Roman" w:cstheme="minorHAnsi"/>
                      <w:sz w:val="24"/>
                      <w:szCs w:val="24"/>
                      <w:lang w:eastAsia="en-CA"/>
                    </w:rPr>
                  </w:pPr>
                  <w:hyperlink r:id="rId20" w:history="1">
                    <w:r w:rsidR="004A3F34" w:rsidRPr="004A3F34">
                      <w:rPr>
                        <w:rFonts w:eastAsia="Times New Roman" w:cstheme="minorHAnsi"/>
                        <w:color w:val="0563C1"/>
                        <w:sz w:val="24"/>
                        <w:szCs w:val="24"/>
                        <w:u w:val="single"/>
                        <w:shd w:val="clear" w:color="auto" w:fill="FFFFFF"/>
                      </w:rPr>
                      <w:t>https://www.canadahelps.org/en/charities/the-anglican-foundation-of-canada/p2p/say-yes-to-kids/team/environment-network/</w:t>
                    </w:r>
                  </w:hyperlink>
                </w:p>
                <w:p w:rsidR="008B06AA" w:rsidRPr="004A3F34" w:rsidRDefault="004A3F34" w:rsidP="004A3F34">
                  <w:pPr>
                    <w:spacing w:before="100" w:beforeAutospacing="1" w:after="100" w:afterAutospacing="1"/>
                    <w:rPr>
                      <w:rFonts w:eastAsia="Times New Roman" w:cstheme="minorHAnsi"/>
                      <w:sz w:val="24"/>
                      <w:szCs w:val="24"/>
                      <w:lang w:eastAsia="en-CA"/>
                    </w:rPr>
                  </w:pPr>
                  <w:r w:rsidRPr="004A3F34">
                    <w:rPr>
                      <w:rFonts w:eastAsia="Times New Roman" w:cstheme="minorHAnsi"/>
                      <w:sz w:val="24"/>
                      <w:szCs w:val="24"/>
                    </w:rPr>
                    <w:t>Any questions, contact Cynthia (</w:t>
                  </w:r>
                  <w:hyperlink r:id="rId21" w:history="1">
                    <w:r w:rsidRPr="004A3F34">
                      <w:rPr>
                        <w:rFonts w:eastAsia="Times New Roman" w:cstheme="minorHAnsi"/>
                        <w:color w:val="0000FF"/>
                        <w:sz w:val="24"/>
                        <w:szCs w:val="24"/>
                        <w:u w:val="single"/>
                      </w:rPr>
                      <w:t>cjp2320@gmail.com</w:t>
                    </w:r>
                  </w:hyperlink>
                  <w:r w:rsidRPr="004A3F34">
                    <w:rPr>
                      <w:rFonts w:eastAsia="Times New Roman" w:cstheme="minorHAnsi"/>
                      <w:sz w:val="24"/>
                      <w:szCs w:val="24"/>
                    </w:rPr>
                    <w:t xml:space="preserve"> or 902-858-2350)</w:t>
                  </w:r>
                </w:p>
              </w:tc>
              <w:tc>
                <w:tcPr>
                  <w:tcW w:w="8111" w:type="dxa"/>
                </w:tcPr>
                <w:p w:rsidR="008B06AA" w:rsidRDefault="008B06AA" w:rsidP="0091121F">
                  <w:pPr>
                    <w:jc w:val="both"/>
                    <w:rPr>
                      <w:b/>
                      <w:sz w:val="28"/>
                      <w:szCs w:val="28"/>
                    </w:rPr>
                  </w:pPr>
                  <w:r w:rsidRPr="008B06AA">
                    <w:rPr>
                      <w:b/>
                      <w:noProof/>
                      <w:sz w:val="28"/>
                      <w:szCs w:val="28"/>
                      <w:lang w:eastAsia="en-CA"/>
                    </w:rPr>
                    <w:drawing>
                      <wp:inline distT="0" distB="0" distL="0" distR="0" wp14:anchorId="34E2629C" wp14:editId="6BEDBA95">
                        <wp:extent cx="3701296" cy="3102788"/>
                        <wp:effectExtent l="0" t="0" r="0" b="2540"/>
                        <wp:docPr id="9" name="Picture 9" descr="C:\Users\cayla\AppData\Local\Temp\202105-20 NS &amp; PEI Milest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yla\AppData\Local\Temp\202105-20 NS &amp; PEI Milestone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50821" cy="3144305"/>
                                </a:xfrm>
                                <a:prstGeom prst="rect">
                                  <a:avLst/>
                                </a:prstGeom>
                                <a:noFill/>
                                <a:ln>
                                  <a:noFill/>
                                </a:ln>
                              </pic:spPr>
                            </pic:pic>
                          </a:graphicData>
                        </a:graphic>
                      </wp:inline>
                    </w:drawing>
                  </w:r>
                </w:p>
              </w:tc>
            </w:tr>
          </w:tbl>
          <w:p w:rsidR="008B06AA" w:rsidRPr="00AA4E45" w:rsidRDefault="008B06AA" w:rsidP="0091121F">
            <w:pPr>
              <w:jc w:val="both"/>
              <w:rPr>
                <w:b/>
                <w:sz w:val="28"/>
                <w:szCs w:val="28"/>
              </w:rPr>
            </w:pPr>
          </w:p>
        </w:tc>
      </w:tr>
    </w:tbl>
    <w:p w:rsidR="00AA4E45" w:rsidRDefault="001F6224" w:rsidP="0091121F">
      <w:pPr>
        <w:jc w:val="both"/>
      </w:pPr>
      <w:r>
        <w:lastRenderedPageBreak/>
        <w:t xml:space="preserve"> </w:t>
      </w:r>
    </w:p>
    <w:p w:rsidR="001F6224" w:rsidRDefault="001F6224" w:rsidP="00B044A4"/>
    <w:tbl>
      <w:tblPr>
        <w:tblStyle w:val="TableGrid"/>
        <w:tblW w:w="0" w:type="auto"/>
        <w:tblLook w:val="04A0" w:firstRow="1" w:lastRow="0" w:firstColumn="1" w:lastColumn="0" w:noHBand="0" w:noVBand="1"/>
      </w:tblPr>
      <w:tblGrid>
        <w:gridCol w:w="10790"/>
      </w:tblGrid>
      <w:tr w:rsidR="00B04627" w:rsidTr="00A0324A">
        <w:tc>
          <w:tcPr>
            <w:tcW w:w="15585" w:type="dxa"/>
          </w:tcPr>
          <w:p w:rsidR="00B04627" w:rsidRDefault="000A794A" w:rsidP="0091121F">
            <w:pPr>
              <w:jc w:val="both"/>
            </w:pPr>
            <w:r w:rsidRPr="000A794A">
              <w:rPr>
                <w:noProof/>
                <w:lang w:eastAsia="en-CA"/>
              </w:rPr>
              <w:drawing>
                <wp:inline distT="0" distB="0" distL="0" distR="0">
                  <wp:extent cx="6731944" cy="670280"/>
                  <wp:effectExtent l="0" t="0" r="0" b="0"/>
                  <wp:docPr id="18" name="Picture 18" descr="F:\DEN Enews\banners Hope &amp; Inspi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N Enews\banners Hope &amp; Inspirat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52046" cy="732022"/>
                          </a:xfrm>
                          <a:prstGeom prst="rect">
                            <a:avLst/>
                          </a:prstGeom>
                          <a:noFill/>
                          <a:ln>
                            <a:noFill/>
                          </a:ln>
                        </pic:spPr>
                      </pic:pic>
                    </a:graphicData>
                  </a:graphic>
                </wp:inline>
              </w:drawing>
            </w:r>
          </w:p>
          <w:p w:rsidR="00B04627" w:rsidRPr="00B04627" w:rsidRDefault="00C2014B" w:rsidP="00C2014B">
            <w:pPr>
              <w:spacing w:after="80"/>
              <w:rPr>
                <w:rFonts w:ascii="Calibri" w:eastAsia="Times New Roman" w:hAnsi="Calibri" w:cs="Calibri"/>
                <w:color w:val="4472C4" w:themeColor="accent5"/>
                <w:sz w:val="24"/>
                <w:szCs w:val="24"/>
                <w:u w:val="single"/>
                <w:lang w:eastAsia="en-CA"/>
              </w:rPr>
            </w:pPr>
            <w:r>
              <w:rPr>
                <w:rFonts w:ascii="Calibri" w:eastAsiaTheme="minorEastAsia" w:hAnsi="Calibri" w:cs="Calibri"/>
                <w:sz w:val="24"/>
                <w:szCs w:val="24"/>
              </w:rPr>
              <w:lastRenderedPageBreak/>
              <w:t>Please en</w:t>
            </w:r>
            <w:r w:rsidR="00CC5780">
              <w:rPr>
                <w:rFonts w:ascii="Calibri" w:eastAsiaTheme="minorEastAsia" w:hAnsi="Calibri" w:cs="Calibri"/>
                <w:sz w:val="24"/>
                <w:szCs w:val="24"/>
              </w:rPr>
              <w:t>joy our gallery as we present the</w:t>
            </w:r>
            <w:r>
              <w:rPr>
                <w:rFonts w:ascii="Calibri" w:eastAsiaTheme="minorEastAsia" w:hAnsi="Calibri" w:cs="Calibri"/>
                <w:sz w:val="24"/>
                <w:szCs w:val="24"/>
              </w:rPr>
              <w:t xml:space="preserve"> work of our newest painter Helen </w:t>
            </w:r>
            <w:proofErr w:type="spellStart"/>
            <w:r>
              <w:rPr>
                <w:rFonts w:ascii="Calibri" w:eastAsiaTheme="minorEastAsia" w:hAnsi="Calibri" w:cs="Calibri"/>
                <w:sz w:val="24"/>
                <w:szCs w:val="24"/>
              </w:rPr>
              <w:t>Shindeler</w:t>
            </w:r>
            <w:proofErr w:type="spellEnd"/>
            <w:r>
              <w:rPr>
                <w:rFonts w:ascii="Calibri" w:eastAsiaTheme="minorEastAsia" w:hAnsi="Calibri" w:cs="Calibri"/>
                <w:sz w:val="24"/>
                <w:szCs w:val="24"/>
              </w:rPr>
              <w:t>.</w:t>
            </w:r>
            <w:r w:rsidR="00CC5780">
              <w:rPr>
                <w:rFonts w:ascii="Calibri" w:eastAsiaTheme="minorEastAsia" w:hAnsi="Calibri" w:cs="Calibri"/>
                <w:sz w:val="24"/>
                <w:szCs w:val="24"/>
              </w:rPr>
              <w:t xml:space="preserve"> Watch for poems from published author Carol Scott.</w:t>
            </w:r>
            <w:r>
              <w:rPr>
                <w:rFonts w:ascii="Calibri" w:eastAsiaTheme="minorEastAsia" w:hAnsi="Calibri" w:cs="Calibri"/>
                <w:sz w:val="24"/>
                <w:szCs w:val="24"/>
              </w:rPr>
              <w:t xml:space="preserve"> </w:t>
            </w:r>
            <w:r w:rsidR="00B04627" w:rsidRPr="00B04627">
              <w:rPr>
                <w:rFonts w:ascii="Calibri" w:eastAsiaTheme="minorEastAsia" w:hAnsi="Calibri" w:cs="Calibri"/>
                <w:sz w:val="24"/>
                <w:szCs w:val="24"/>
              </w:rPr>
              <w:t xml:space="preserve">Our Gallery can be viewed at </w:t>
            </w:r>
            <w:hyperlink r:id="rId24" w:history="1">
              <w:r w:rsidR="00B04627" w:rsidRPr="00B04627">
                <w:rPr>
                  <w:rFonts w:ascii="Calibri" w:eastAsia="Times New Roman" w:hAnsi="Calibri" w:cs="Calibri"/>
                  <w:color w:val="4472C4" w:themeColor="accent5"/>
                  <w:sz w:val="24"/>
                  <w:szCs w:val="24"/>
                  <w:u w:val="single"/>
                  <w:lang w:eastAsia="en-CA"/>
                </w:rPr>
                <w:t>https://www.facebook.com/groups/373394600384260</w:t>
              </w:r>
            </w:hyperlink>
            <w:r w:rsidR="00B04627" w:rsidRPr="00B04627">
              <w:rPr>
                <w:rFonts w:ascii="Calibri" w:eastAsia="Times New Roman" w:hAnsi="Calibri" w:cs="Calibri"/>
                <w:color w:val="4472C4" w:themeColor="accent5"/>
                <w:sz w:val="24"/>
                <w:szCs w:val="24"/>
                <w:u w:val="single"/>
                <w:lang w:eastAsia="en-CA"/>
              </w:rPr>
              <w:t xml:space="preserve">  </w:t>
            </w:r>
            <w:r w:rsidR="00B04627" w:rsidRPr="00B04627">
              <w:rPr>
                <w:rFonts w:ascii="Calibri" w:eastAsia="Times New Roman" w:hAnsi="Calibri" w:cs="Calibri"/>
                <w:color w:val="0563C1" w:themeColor="hyperlink"/>
                <w:sz w:val="24"/>
                <w:szCs w:val="24"/>
                <w:u w:val="single"/>
                <w:lang w:eastAsia="en-CA"/>
              </w:rPr>
              <w:t>or</w:t>
            </w:r>
          </w:p>
          <w:p w:rsidR="00B04627" w:rsidRPr="00C2014B" w:rsidRDefault="00BB3E1C" w:rsidP="00C2014B">
            <w:pPr>
              <w:spacing w:after="80"/>
              <w:jc w:val="both"/>
              <w:rPr>
                <w:rFonts w:ascii="Calibri" w:eastAsia="Times New Roman" w:hAnsi="Calibri" w:cs="Calibri"/>
                <w:color w:val="0563C1" w:themeColor="hyperlink"/>
                <w:sz w:val="24"/>
                <w:szCs w:val="24"/>
                <w:u w:val="single"/>
                <w:lang w:eastAsia="en-CA"/>
              </w:rPr>
            </w:pPr>
            <w:hyperlink r:id="rId25" w:history="1">
              <w:r w:rsidR="00B04627" w:rsidRPr="00B04627">
                <w:rPr>
                  <w:rFonts w:ascii="Calibri" w:eastAsia="Times New Roman" w:hAnsi="Calibri" w:cs="Calibri"/>
                  <w:color w:val="0563C1" w:themeColor="hyperlink"/>
                  <w:sz w:val="24"/>
                  <w:szCs w:val="24"/>
                  <w:u w:val="single"/>
                  <w:lang w:eastAsia="en-CA"/>
                </w:rPr>
                <w:t>https://www.nspeidiocese.ca/ministries/diocesan-environment-network/pages/den-hope-inspiration-art-gallery</w:t>
              </w:r>
            </w:hyperlink>
            <w:r w:rsidR="00C2014B">
              <w:rPr>
                <w:rFonts w:ascii="Calibri" w:eastAsia="Times New Roman" w:hAnsi="Calibri" w:cs="Calibri"/>
                <w:color w:val="0563C1" w:themeColor="hyperlink"/>
                <w:sz w:val="24"/>
                <w:szCs w:val="24"/>
                <w:u w:val="single"/>
                <w:lang w:eastAsia="en-CA"/>
              </w:rPr>
              <w:t xml:space="preserve"> </w:t>
            </w:r>
            <w:r w:rsidR="00B04627" w:rsidRPr="00B04627">
              <w:rPr>
                <w:rFonts w:ascii="Calibri" w:eastAsiaTheme="minorEastAsia" w:hAnsi="Calibri" w:cs="Calibri"/>
                <w:sz w:val="24"/>
                <w:szCs w:val="24"/>
              </w:rPr>
              <w:t xml:space="preserve">Contact us by email </w:t>
            </w:r>
            <w:hyperlink r:id="rId26" w:history="1">
              <w:r w:rsidR="00B04627" w:rsidRPr="00B04627">
                <w:rPr>
                  <w:rFonts w:ascii="Calibri" w:eastAsia="Times New Roman" w:hAnsi="Calibri" w:cs="Calibri"/>
                  <w:color w:val="0563C1" w:themeColor="hyperlink"/>
                  <w:sz w:val="24"/>
                  <w:szCs w:val="24"/>
                  <w:u w:val="single"/>
                  <w:lang w:eastAsia="en-CA"/>
                </w:rPr>
                <w:t>endionspei@gmail.com</w:t>
              </w:r>
            </w:hyperlink>
          </w:p>
        </w:tc>
      </w:tr>
    </w:tbl>
    <w:p w:rsidR="00F50EE8" w:rsidRDefault="00F50EE8" w:rsidP="0091121F">
      <w:pPr>
        <w:jc w:val="both"/>
      </w:pPr>
    </w:p>
    <w:tbl>
      <w:tblPr>
        <w:tblStyle w:val="TableGrid"/>
        <w:tblW w:w="0" w:type="auto"/>
        <w:tblLook w:val="04A0" w:firstRow="1" w:lastRow="0" w:firstColumn="1" w:lastColumn="0" w:noHBand="0" w:noVBand="1"/>
      </w:tblPr>
      <w:tblGrid>
        <w:gridCol w:w="10790"/>
      </w:tblGrid>
      <w:tr w:rsidR="0018217A" w:rsidTr="00A0324A">
        <w:tc>
          <w:tcPr>
            <w:tcW w:w="15585" w:type="dxa"/>
          </w:tcPr>
          <w:p w:rsidR="0018217A" w:rsidRDefault="0018217A" w:rsidP="0091121F">
            <w:pPr>
              <w:jc w:val="both"/>
              <w:rPr>
                <w:noProof/>
                <w:lang w:eastAsia="en-CA"/>
              </w:rPr>
            </w:pPr>
            <w:r w:rsidRPr="0018217A">
              <w:rPr>
                <w:noProof/>
                <w:lang w:eastAsia="en-CA"/>
              </w:rPr>
              <w:drawing>
                <wp:inline distT="0" distB="0" distL="0" distR="0" wp14:anchorId="0E3E8465" wp14:editId="0F69D2A3">
                  <wp:extent cx="7123038" cy="709221"/>
                  <wp:effectExtent l="0" t="0" r="1905" b="0"/>
                  <wp:docPr id="30" name="Picture 30" descr="F:\DEN Enews\banners Book 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 Enews\banners Book Launch.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68975" cy="723751"/>
                          </a:xfrm>
                          <a:prstGeom prst="rect">
                            <a:avLst/>
                          </a:prstGeom>
                          <a:noFill/>
                          <a:ln>
                            <a:noFill/>
                          </a:ln>
                        </pic:spPr>
                      </pic:pic>
                    </a:graphicData>
                  </a:graphic>
                </wp:inline>
              </w:drawing>
            </w:r>
          </w:p>
          <w:p w:rsidR="0018217A" w:rsidRPr="0018217A" w:rsidRDefault="0018217A" w:rsidP="0091121F">
            <w:pPr>
              <w:jc w:val="both"/>
              <w:rPr>
                <w:rFonts w:cstheme="minorHAnsi"/>
                <w:color w:val="030303"/>
                <w:spacing w:val="3"/>
                <w:sz w:val="24"/>
                <w:szCs w:val="24"/>
                <w:shd w:val="clear" w:color="auto" w:fill="F9F9F9"/>
              </w:rPr>
            </w:pPr>
            <w:r>
              <w:rPr>
                <w:rFonts w:cstheme="minorHAnsi"/>
                <w:color w:val="030303"/>
                <w:spacing w:val="3"/>
                <w:sz w:val="24"/>
                <w:szCs w:val="24"/>
                <w:shd w:val="clear" w:color="auto" w:fill="F9F9F9"/>
              </w:rPr>
              <w:t xml:space="preserve">If you were unable to attend the </w:t>
            </w:r>
            <w:r w:rsidRPr="0018217A">
              <w:rPr>
                <w:rFonts w:cstheme="minorHAnsi"/>
                <w:color w:val="030303"/>
                <w:spacing w:val="3"/>
                <w:sz w:val="24"/>
                <w:szCs w:val="24"/>
                <w:shd w:val="clear" w:color="auto" w:fill="F9F9F9"/>
              </w:rPr>
              <w:t xml:space="preserve">May 13th book launch for Ronald Colman's new book, </w:t>
            </w:r>
            <w:r w:rsidRPr="0018217A">
              <w:rPr>
                <w:rFonts w:cstheme="minorHAnsi"/>
                <w:b/>
                <w:color w:val="030303"/>
                <w:spacing w:val="3"/>
                <w:sz w:val="24"/>
                <w:szCs w:val="24"/>
                <w:shd w:val="clear" w:color="auto" w:fill="F9F9F9"/>
              </w:rPr>
              <w:t>What Really Counts: The</w:t>
            </w:r>
            <w:r w:rsidRPr="0018217A">
              <w:rPr>
                <w:rFonts w:cstheme="minorHAnsi"/>
                <w:color w:val="030303"/>
                <w:spacing w:val="3"/>
                <w:sz w:val="24"/>
                <w:szCs w:val="24"/>
                <w:shd w:val="clear" w:color="auto" w:fill="F9F9F9"/>
              </w:rPr>
              <w:t xml:space="preserve"> </w:t>
            </w:r>
            <w:r w:rsidRPr="0018217A">
              <w:rPr>
                <w:rFonts w:cstheme="minorHAnsi"/>
                <w:b/>
                <w:color w:val="030303"/>
                <w:spacing w:val="3"/>
                <w:sz w:val="24"/>
                <w:szCs w:val="24"/>
                <w:shd w:val="clear" w:color="auto" w:fill="F9F9F9"/>
              </w:rPr>
              <w:t>Case for a Sustainable and Equitable Economy</w:t>
            </w:r>
            <w:r>
              <w:rPr>
                <w:rFonts w:cstheme="minorHAnsi"/>
                <w:color w:val="030303"/>
                <w:spacing w:val="3"/>
                <w:sz w:val="24"/>
                <w:szCs w:val="24"/>
                <w:shd w:val="clear" w:color="auto" w:fill="F9F9F9"/>
              </w:rPr>
              <w:t>, here is the recording:</w:t>
            </w:r>
          </w:p>
          <w:p w:rsidR="0018217A" w:rsidRPr="0018217A" w:rsidRDefault="00BB3E1C" w:rsidP="0091121F">
            <w:pPr>
              <w:jc w:val="both"/>
              <w:rPr>
                <w:rFonts w:cstheme="minorHAnsi"/>
                <w:noProof/>
                <w:sz w:val="24"/>
                <w:szCs w:val="24"/>
                <w:lang w:eastAsia="en-CA"/>
              </w:rPr>
            </w:pPr>
            <w:hyperlink r:id="rId28" w:history="1">
              <w:r w:rsidR="0018217A" w:rsidRPr="0018217A">
                <w:rPr>
                  <w:rStyle w:val="Hyperlink"/>
                  <w:rFonts w:cstheme="minorHAnsi"/>
                  <w:noProof/>
                  <w:sz w:val="24"/>
                  <w:szCs w:val="24"/>
                  <w:lang w:eastAsia="en-CA"/>
                </w:rPr>
                <w:t>https://www.youtube.com/watch?v=OQARRJ-eH_M</w:t>
              </w:r>
            </w:hyperlink>
          </w:p>
          <w:p w:rsidR="0018217A" w:rsidRDefault="0018217A" w:rsidP="0091121F">
            <w:pPr>
              <w:jc w:val="both"/>
            </w:pPr>
          </w:p>
        </w:tc>
      </w:tr>
    </w:tbl>
    <w:p w:rsidR="0018217A" w:rsidRDefault="0018217A" w:rsidP="0091121F">
      <w:pPr>
        <w:jc w:val="both"/>
      </w:pPr>
    </w:p>
    <w:tbl>
      <w:tblPr>
        <w:tblStyle w:val="TableGrid"/>
        <w:tblW w:w="0" w:type="auto"/>
        <w:tblLook w:val="04A0" w:firstRow="1" w:lastRow="0" w:firstColumn="1" w:lastColumn="0" w:noHBand="0" w:noVBand="1"/>
      </w:tblPr>
      <w:tblGrid>
        <w:gridCol w:w="10790"/>
      </w:tblGrid>
      <w:tr w:rsidR="00937498" w:rsidTr="00A0324A">
        <w:tc>
          <w:tcPr>
            <w:tcW w:w="15585" w:type="dxa"/>
          </w:tcPr>
          <w:p w:rsidR="00937498" w:rsidRDefault="00937498" w:rsidP="0091121F">
            <w:pPr>
              <w:jc w:val="both"/>
            </w:pPr>
            <w:r w:rsidRPr="007B4CCD">
              <w:rPr>
                <w:rFonts w:ascii="Calibri" w:eastAsia="Times New Roman" w:hAnsi="Calibri" w:cs="Calibri"/>
                <w:noProof/>
                <w:sz w:val="24"/>
                <w:szCs w:val="24"/>
                <w:lang w:eastAsia="en-CA"/>
              </w:rPr>
              <w:drawing>
                <wp:inline distT="0" distB="0" distL="0" distR="0" wp14:anchorId="7D0355AA" wp14:editId="03FA5652">
                  <wp:extent cx="6858000" cy="682865"/>
                  <wp:effectExtent l="0" t="0" r="0" b="3175"/>
                  <wp:docPr id="14" name="Picture 14" descr="C:\Users\cayla\Picture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ayla\Pictures\banners Advocac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682865"/>
                          </a:xfrm>
                          <a:prstGeom prst="rect">
                            <a:avLst/>
                          </a:prstGeom>
                          <a:noFill/>
                          <a:ln>
                            <a:noFill/>
                          </a:ln>
                        </pic:spPr>
                      </pic:pic>
                    </a:graphicData>
                  </a:graphic>
                </wp:inline>
              </w:drawing>
            </w:r>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A11BA2" w:rsidTr="003921C4">
        <w:tc>
          <w:tcPr>
            <w:tcW w:w="15585" w:type="dxa"/>
          </w:tcPr>
          <w:p w:rsidR="00C53FC5" w:rsidRDefault="003921C4" w:rsidP="00C53FC5">
            <w:pPr>
              <w:rPr>
                <w:rFonts w:eastAsia="Times New Roman" w:cstheme="minorHAnsi"/>
                <w:sz w:val="24"/>
                <w:szCs w:val="24"/>
                <w:lang w:eastAsia="en-CA"/>
              </w:rPr>
            </w:pPr>
            <w:r w:rsidRPr="00601FD4">
              <w:rPr>
                <w:rFonts w:eastAsia="Times New Roman" w:cstheme="minorHAnsi"/>
                <w:b/>
                <w:sz w:val="28"/>
                <w:szCs w:val="28"/>
                <w:lang w:eastAsia="en-CA"/>
              </w:rPr>
              <w:t xml:space="preserve">Recon Africa </w:t>
            </w:r>
            <w:r>
              <w:rPr>
                <w:rFonts w:eastAsia="Times New Roman" w:cstheme="minorHAnsi"/>
                <w:b/>
                <w:sz w:val="28"/>
                <w:szCs w:val="28"/>
                <w:lang w:eastAsia="en-CA"/>
              </w:rPr>
              <w:t>–</w:t>
            </w:r>
            <w:r>
              <w:rPr>
                <w:rFonts w:eastAsia="Times New Roman" w:cstheme="minorHAnsi"/>
                <w:sz w:val="24"/>
                <w:szCs w:val="24"/>
                <w:lang w:eastAsia="en-CA"/>
              </w:rPr>
              <w:t xml:space="preserve"> It is very disturbing that a Canadian company is conducting oil and gas exploration in the watershed of the Okavango Delta. Recon Africa has a petroleum </w:t>
            </w:r>
            <w:r w:rsidR="00C53FC5">
              <w:rPr>
                <w:rFonts w:eastAsia="Times New Roman" w:cstheme="minorHAnsi"/>
                <w:sz w:val="24"/>
                <w:szCs w:val="24"/>
                <w:lang w:eastAsia="en-CA"/>
              </w:rPr>
              <w:t>licence</w:t>
            </w:r>
            <w:r>
              <w:rPr>
                <w:rFonts w:eastAsia="Times New Roman" w:cstheme="minorHAnsi"/>
                <w:sz w:val="24"/>
                <w:szCs w:val="24"/>
                <w:lang w:eastAsia="en-CA"/>
              </w:rPr>
              <w:t xml:space="preserve"> to drill and potentially frack an estimated 120 billion barrels of oil and gas across a </w:t>
            </w:r>
            <w:r w:rsidR="00C53FC5">
              <w:rPr>
                <w:rFonts w:eastAsia="Times New Roman" w:cstheme="minorHAnsi"/>
                <w:sz w:val="24"/>
                <w:szCs w:val="24"/>
                <w:lang w:eastAsia="en-CA"/>
              </w:rPr>
              <w:t>huge swath of Namibia and Botswana.</w:t>
            </w:r>
            <w:r w:rsidR="00C53FC5" w:rsidRPr="00601FD4">
              <w:rPr>
                <w:rFonts w:eastAsia="Times New Roman" w:cstheme="minorHAnsi"/>
                <w:sz w:val="24"/>
                <w:szCs w:val="24"/>
                <w:lang w:eastAsia="en-CA"/>
              </w:rPr>
              <w:t xml:space="preserve"> As well as destroying habitat for many species, wasting and polluting water in an arid part of the world, it is disturbing the life of man</w:t>
            </w:r>
            <w:r w:rsidR="00C53FC5">
              <w:rPr>
                <w:rFonts w:eastAsia="Times New Roman" w:cstheme="minorHAnsi"/>
                <w:sz w:val="24"/>
                <w:szCs w:val="24"/>
                <w:lang w:eastAsia="en-CA"/>
              </w:rPr>
              <w:t>y indigenous people.</w:t>
            </w:r>
          </w:p>
          <w:p w:rsidR="003921C4" w:rsidRDefault="00BB3E1C" w:rsidP="00C53FC5">
            <w:pPr>
              <w:rPr>
                <w:rFonts w:eastAsia="Times New Roman" w:cstheme="minorHAnsi"/>
                <w:sz w:val="24"/>
                <w:szCs w:val="24"/>
                <w:lang w:eastAsia="en-CA"/>
              </w:rPr>
            </w:pPr>
            <w:hyperlink r:id="rId30" w:history="1">
              <w:r w:rsidR="003921C4" w:rsidRPr="003921C4">
                <w:rPr>
                  <w:rFonts w:eastAsia="Times New Roman" w:cstheme="minorHAnsi"/>
                  <w:color w:val="0000FF"/>
                  <w:sz w:val="24"/>
                  <w:szCs w:val="24"/>
                  <w:u w:val="single"/>
                  <w:lang w:eastAsia="en-CA"/>
                </w:rPr>
                <w:t>https://actionnetwork.org/petitions/stop-oil-exploration-in-the-okavango-and-regulate-the-global-financial-system</w:t>
              </w:r>
            </w:hyperlink>
          </w:p>
          <w:p w:rsidR="00C53FC5" w:rsidRDefault="00C53FC5" w:rsidP="00C53FC5">
            <w:pPr>
              <w:rPr>
                <w:rFonts w:eastAsia="Times New Roman" w:cstheme="minorHAnsi"/>
                <w:sz w:val="24"/>
                <w:szCs w:val="24"/>
                <w:lang w:eastAsia="en-CA"/>
              </w:rPr>
            </w:pPr>
            <w:r>
              <w:rPr>
                <w:rFonts w:eastAsia="Times New Roman" w:cstheme="minorHAnsi"/>
                <w:sz w:val="24"/>
                <w:szCs w:val="24"/>
                <w:lang w:eastAsia="en-CA"/>
              </w:rPr>
              <w:t xml:space="preserve">Info on the Namibia genocide: </w:t>
            </w:r>
            <w:hyperlink r:id="rId31" w:history="1">
              <w:r w:rsidRPr="00B63F48">
                <w:rPr>
                  <w:rStyle w:val="Hyperlink"/>
                  <w:rFonts w:eastAsia="Times New Roman" w:cstheme="minorHAnsi"/>
                  <w:sz w:val="24"/>
                  <w:szCs w:val="24"/>
                  <w:lang w:eastAsia="en-CA"/>
                </w:rPr>
                <w:t>https://www.bbc.com/news/world-europe-57279008</w:t>
              </w:r>
            </w:hyperlink>
          </w:p>
          <w:p w:rsidR="003921C4" w:rsidRPr="003921C4" w:rsidRDefault="003921C4" w:rsidP="003921C4">
            <w:pPr>
              <w:rPr>
                <w:rFonts w:eastAsia="Times New Roman" w:cstheme="minorHAnsi"/>
                <w:sz w:val="24"/>
                <w:szCs w:val="24"/>
                <w:lang w:eastAsia="en-CA"/>
              </w:rPr>
            </w:pPr>
          </w:p>
        </w:tc>
      </w:tr>
    </w:tbl>
    <w:p w:rsidR="00A11BA2" w:rsidRDefault="00A11BA2" w:rsidP="0091121F">
      <w:pPr>
        <w:jc w:val="both"/>
      </w:pPr>
    </w:p>
    <w:tbl>
      <w:tblPr>
        <w:tblStyle w:val="TableGrid"/>
        <w:tblW w:w="0" w:type="auto"/>
        <w:tblLook w:val="04A0" w:firstRow="1" w:lastRow="0" w:firstColumn="1" w:lastColumn="0" w:noHBand="0" w:noVBand="1"/>
      </w:tblPr>
      <w:tblGrid>
        <w:gridCol w:w="10790"/>
      </w:tblGrid>
      <w:tr w:rsidR="00AA4E45" w:rsidTr="0057784B">
        <w:tc>
          <w:tcPr>
            <w:tcW w:w="15585" w:type="dxa"/>
          </w:tcPr>
          <w:p w:rsidR="00C53FC5" w:rsidRPr="00C53FC5" w:rsidRDefault="00C53FC5" w:rsidP="00C53FC5">
            <w:pPr>
              <w:shd w:val="clear" w:color="auto" w:fill="FFFFFF"/>
              <w:rPr>
                <w:rFonts w:eastAsia="Times New Roman" w:cstheme="minorHAnsi"/>
                <w:sz w:val="24"/>
                <w:szCs w:val="24"/>
                <w:lang w:eastAsia="en-CA"/>
              </w:rPr>
            </w:pPr>
            <w:r w:rsidRPr="00C53FC5">
              <w:rPr>
                <w:rFonts w:eastAsia="Times New Roman" w:cstheme="minorHAnsi"/>
                <w:b/>
                <w:bCs/>
                <w:sz w:val="28"/>
                <w:szCs w:val="28"/>
                <w:lang w:eastAsia="en-CA"/>
              </w:rPr>
              <w:t>Canada needs to update its legislation to protect our right to repair and fight against planned obsolescence</w:t>
            </w:r>
            <w:r>
              <w:rPr>
                <w:rFonts w:eastAsia="Times New Roman" w:cstheme="minorHAnsi"/>
                <w:b/>
                <w:bCs/>
                <w:sz w:val="28"/>
                <w:szCs w:val="28"/>
                <w:lang w:eastAsia="en-CA"/>
              </w:rPr>
              <w:t xml:space="preserve"> of electronic devices:</w:t>
            </w:r>
            <w:r w:rsidRPr="00601FD4">
              <w:rPr>
                <w:rFonts w:eastAsia="Times New Roman" w:cstheme="minorHAnsi"/>
                <w:sz w:val="24"/>
                <w:szCs w:val="24"/>
                <w:lang w:eastAsia="en-CA"/>
              </w:rPr>
              <w:t xml:space="preserve"> Our electronic devices are not only designed to have short life spans, </w:t>
            </w:r>
            <w:r w:rsidRPr="00601FD4">
              <w:rPr>
                <w:rFonts w:eastAsia="Times New Roman" w:cstheme="minorHAnsi"/>
                <w:b/>
                <w:bCs/>
                <w:sz w:val="24"/>
                <w:szCs w:val="24"/>
                <w:lang w:eastAsia="en-CA"/>
              </w:rPr>
              <w:t>manufacturers are standing between you — and your right to repair your own stuff at a fair and competitive price.</w:t>
            </w:r>
            <w:r w:rsidRPr="00601FD4">
              <w:rPr>
                <w:rFonts w:eastAsia="Times New Roman" w:cstheme="minorHAnsi"/>
                <w:sz w:val="24"/>
                <w:szCs w:val="24"/>
                <w:lang w:eastAsia="en-CA"/>
              </w:rPr>
              <w:t xml:space="preserve"> Measures </w:t>
            </w:r>
            <w:r w:rsidRPr="00601FD4">
              <w:rPr>
                <w:rFonts w:eastAsia="Times New Roman" w:cstheme="minorHAnsi"/>
                <w:b/>
                <w:bCs/>
                <w:sz w:val="24"/>
                <w:szCs w:val="24"/>
                <w:lang w:eastAsia="en-CA"/>
              </w:rPr>
              <w:t>imposed by manufacturers</w:t>
            </w:r>
            <w:r w:rsidRPr="00601FD4">
              <w:rPr>
                <w:rFonts w:eastAsia="Times New Roman" w:cstheme="minorHAnsi"/>
                <w:sz w:val="24"/>
                <w:szCs w:val="24"/>
                <w:lang w:eastAsia="en-CA"/>
              </w:rPr>
              <w:t> are having massive environmental and economic impacts. Higher consumption, short product life cycles and few options for repair have made electronic waste the fastest growing type of waste in the world. The European Union and a number of states in the U.S. are working to restore the right to repair for consumers</w:t>
            </w:r>
            <w:r>
              <w:rPr>
                <w:rFonts w:eastAsia="Times New Roman" w:cstheme="minorHAnsi"/>
                <w:sz w:val="24"/>
                <w:szCs w:val="24"/>
                <w:lang w:eastAsia="en-CA"/>
              </w:rPr>
              <w:t xml:space="preserve">. </w:t>
            </w:r>
            <w:hyperlink r:id="rId32" w:history="1">
              <w:r w:rsidRPr="00C53FC5">
                <w:rPr>
                  <w:rStyle w:val="Hyperlink"/>
                  <w:rFonts w:eastAsia="Times New Roman" w:cstheme="minorHAnsi"/>
                  <w:sz w:val="24"/>
                  <w:szCs w:val="24"/>
                  <w:lang w:eastAsia="en-CA"/>
                </w:rPr>
                <w:t>:</w:t>
              </w:r>
              <w:r w:rsidR="0057784B" w:rsidRPr="0057784B">
                <w:rPr>
                  <w:lang w:eastAsia="en-CA"/>
                </w:rPr>
                <w:t xml:space="preserve"> </w:t>
              </w:r>
              <w:r w:rsidR="0057784B" w:rsidRPr="0057784B">
                <w:rPr>
                  <w:rStyle w:val="Hyperlink"/>
                  <w:rFonts w:eastAsia="Times New Roman" w:cstheme="minorHAnsi"/>
                  <w:sz w:val="24"/>
                  <w:szCs w:val="24"/>
                  <w:lang w:eastAsia="en-CA"/>
                </w:rPr>
                <w:t xml:space="preserve">https </w:t>
              </w:r>
              <w:r w:rsidRPr="00C53FC5">
                <w:rPr>
                  <w:rStyle w:val="Hyperlink"/>
                  <w:rFonts w:eastAsia="Times New Roman" w:cstheme="minorHAnsi"/>
                  <w:sz w:val="24"/>
                  <w:szCs w:val="24"/>
                  <w:lang w:eastAsia="en-CA"/>
                </w:rPr>
                <w:t>//act.greenpeace.org/page/82759/petition/1?locale=en-US&amp;utm_campaign=overconsumption&amp;campaign_project=righttorepair&amp;utm_source=facebook.com&amp;utm_medium=post&amp;utm_term=sign&amp;utm_content=image&amp;content_specific=overconsumption.righttorepair.printermeme&amp;ea.tracking.id=en_overconsumption_righttorepair_facebook.com_post_20210526_sign_image_overconsumption.righttorepair.printermeme&amp;fbclid=IwAR06ubWnkFxpdYuK8_ykvhfpUdnqeuVG89bD1vs2byhYvqM5w7gRuHzbyuo</w:t>
              </w:r>
            </w:hyperlink>
          </w:p>
          <w:p w:rsidR="00A11BA2" w:rsidRPr="00C53FC5" w:rsidRDefault="00A11BA2" w:rsidP="007E3848">
            <w:pPr>
              <w:shd w:val="clear" w:color="auto" w:fill="FFFFFF"/>
              <w:rPr>
                <w:rFonts w:eastAsia="Times New Roman" w:cstheme="minorHAnsi"/>
                <w:color w:val="4472C4" w:themeColor="accent5"/>
                <w:sz w:val="24"/>
                <w:szCs w:val="24"/>
                <w:lang w:eastAsia="en-CA"/>
              </w:rPr>
            </w:pPr>
          </w:p>
        </w:tc>
      </w:tr>
    </w:tbl>
    <w:p w:rsidR="00F50EE8" w:rsidRDefault="00F50EE8" w:rsidP="0091121F">
      <w:pPr>
        <w:jc w:val="both"/>
      </w:pPr>
    </w:p>
    <w:tbl>
      <w:tblPr>
        <w:tblStyle w:val="TableGrid"/>
        <w:tblW w:w="0" w:type="auto"/>
        <w:tblLook w:val="04A0" w:firstRow="1" w:lastRow="0" w:firstColumn="1" w:lastColumn="0" w:noHBand="0" w:noVBand="1"/>
      </w:tblPr>
      <w:tblGrid>
        <w:gridCol w:w="10790"/>
      </w:tblGrid>
      <w:tr w:rsidR="00F50EE8" w:rsidTr="00C53FC5">
        <w:tc>
          <w:tcPr>
            <w:tcW w:w="15443" w:type="dxa"/>
          </w:tcPr>
          <w:p w:rsidR="00C53FC5" w:rsidRPr="00C53FC5" w:rsidRDefault="00C53FC5" w:rsidP="00C53FC5">
            <w:pPr>
              <w:rPr>
                <w:color w:val="0000FF"/>
                <w:sz w:val="24"/>
                <w:szCs w:val="24"/>
                <w:u w:val="single"/>
              </w:rPr>
            </w:pPr>
            <w:r w:rsidRPr="00C53FC5">
              <w:rPr>
                <w:b/>
                <w:sz w:val="28"/>
                <w:szCs w:val="28"/>
              </w:rPr>
              <w:lastRenderedPageBreak/>
              <w:t>Have you Written Your Email Yet?</w:t>
            </w:r>
            <w:r>
              <w:rPr>
                <w:sz w:val="24"/>
                <w:szCs w:val="24"/>
              </w:rPr>
              <w:t xml:space="preserve"> </w:t>
            </w:r>
            <w:r w:rsidRPr="00C53FC5">
              <w:rPr>
                <w:b/>
                <w:sz w:val="28"/>
                <w:szCs w:val="28"/>
              </w:rPr>
              <w:t>URGENT – Emails needed now Re: Adoption of French River Watershed Regulations.</w:t>
            </w:r>
            <w:r w:rsidRPr="00C53FC5">
              <w:rPr>
                <w:sz w:val="24"/>
                <w:szCs w:val="24"/>
              </w:rPr>
              <w:t xml:space="preserve"> Please see </w:t>
            </w:r>
            <w:hyperlink r:id="rId33" w:history="1">
              <w:r w:rsidRPr="00C53FC5">
                <w:rPr>
                  <w:color w:val="0563C1" w:themeColor="hyperlink"/>
                  <w:sz w:val="24"/>
                  <w:szCs w:val="24"/>
                  <w:u w:val="single"/>
                </w:rPr>
                <w:t>https://sunns.org/our-team</w:t>
              </w:r>
            </w:hyperlink>
            <w:r w:rsidRPr="00C53FC5">
              <w:rPr>
                <w:sz w:val="24"/>
                <w:szCs w:val="24"/>
              </w:rPr>
              <w:t xml:space="preserve"> and this link for an 8 minute presentation by hydro-geologist Dr. Ann </w:t>
            </w:r>
            <w:proofErr w:type="spellStart"/>
            <w:r w:rsidRPr="00C53FC5">
              <w:rPr>
                <w:sz w:val="24"/>
                <w:szCs w:val="24"/>
              </w:rPr>
              <w:t>Maest</w:t>
            </w:r>
            <w:proofErr w:type="spellEnd"/>
            <w:r w:rsidRPr="00C53FC5">
              <w:rPr>
                <w:sz w:val="24"/>
                <w:szCs w:val="24"/>
              </w:rPr>
              <w:t xml:space="preserve"> in </w:t>
            </w:r>
            <w:proofErr w:type="spellStart"/>
            <w:r w:rsidRPr="00C53FC5">
              <w:rPr>
                <w:sz w:val="24"/>
                <w:szCs w:val="24"/>
              </w:rPr>
              <w:t>Tatamagouche.She</w:t>
            </w:r>
            <w:proofErr w:type="spellEnd"/>
            <w:r w:rsidRPr="00C53FC5">
              <w:rPr>
                <w:sz w:val="24"/>
                <w:szCs w:val="24"/>
              </w:rPr>
              <w:t xml:space="preserve"> was commissioned by </w:t>
            </w:r>
            <w:proofErr w:type="spellStart"/>
            <w:r w:rsidRPr="00C53FC5">
              <w:rPr>
                <w:sz w:val="24"/>
                <w:szCs w:val="24"/>
              </w:rPr>
              <w:t>SuNNS</w:t>
            </w:r>
            <w:proofErr w:type="spellEnd"/>
            <w:r w:rsidRPr="00C53FC5">
              <w:rPr>
                <w:sz w:val="24"/>
                <w:szCs w:val="24"/>
              </w:rPr>
              <w:t xml:space="preserve"> to research the potential risks of gold mining in our </w:t>
            </w:r>
            <w:proofErr w:type="spellStart"/>
            <w:r w:rsidRPr="00C53FC5">
              <w:rPr>
                <w:sz w:val="24"/>
                <w:szCs w:val="24"/>
              </w:rPr>
              <w:t>Wartershed</w:t>
            </w:r>
            <w:proofErr w:type="spellEnd"/>
            <w:r w:rsidRPr="00C53FC5">
              <w:rPr>
                <w:sz w:val="24"/>
                <w:szCs w:val="24"/>
              </w:rPr>
              <w:t xml:space="preserve">. </w:t>
            </w:r>
            <w:r w:rsidRPr="00C53FC5">
              <w:rPr>
                <w:sz w:val="24"/>
                <w:szCs w:val="24"/>
              </w:rPr>
              <w:br/>
            </w:r>
            <w:hyperlink r:id="rId34" w:history="1">
              <w:r w:rsidRPr="00C53FC5">
                <w:rPr>
                  <w:color w:val="0563C1" w:themeColor="hyperlink"/>
                  <w:sz w:val="24"/>
                  <w:szCs w:val="24"/>
                  <w:u w:val="single"/>
                </w:rPr>
                <w:t>https://www.youtube.com/watch?v=SSJIlpd1aIU&amp;feature=youtu.be&amp;fbclid=IwAR287iesrycnMtaRA9hERZ2qAD_DlB1PrpnqsEHZHfZIHUzoq6tdzs_c4LI</w:t>
              </w:r>
            </w:hyperlink>
          </w:p>
          <w:p w:rsidR="00C53FC5" w:rsidRPr="00C53FC5" w:rsidRDefault="00C53FC5" w:rsidP="00C53FC5">
            <w:pPr>
              <w:spacing w:after="160" w:line="259" w:lineRule="auto"/>
              <w:jc w:val="both"/>
              <w:rPr>
                <w:sz w:val="24"/>
                <w:szCs w:val="24"/>
              </w:rPr>
            </w:pPr>
          </w:p>
          <w:p w:rsidR="00B86C64" w:rsidRPr="00B86C64" w:rsidRDefault="00C53FC5" w:rsidP="00C53FC5">
            <w:pPr>
              <w:spacing w:after="160" w:line="259" w:lineRule="auto"/>
              <w:jc w:val="both"/>
              <w:rPr>
                <w:sz w:val="24"/>
                <w:szCs w:val="24"/>
              </w:rPr>
            </w:pPr>
            <w:r w:rsidRPr="00C53FC5">
              <w:rPr>
                <w:b/>
                <w:sz w:val="24"/>
                <w:szCs w:val="24"/>
              </w:rPr>
              <w:t>A message from the North Shore Chapter of the Council of Canadians</w:t>
            </w:r>
            <w:r w:rsidRPr="00C53FC5">
              <w:rPr>
                <w:sz w:val="24"/>
                <w:szCs w:val="24"/>
              </w:rPr>
              <w:t xml:space="preserve">  We  strongly support the campaign by </w:t>
            </w:r>
            <w:proofErr w:type="spellStart"/>
            <w:r w:rsidRPr="00C53FC5">
              <w:rPr>
                <w:sz w:val="24"/>
                <w:szCs w:val="24"/>
              </w:rPr>
              <w:t>SuNNS</w:t>
            </w:r>
            <w:proofErr w:type="spellEnd"/>
            <w:r w:rsidRPr="00C53FC5">
              <w:rPr>
                <w:sz w:val="24"/>
                <w:szCs w:val="24"/>
              </w:rPr>
              <w:t xml:space="preserve"> (Sustainable Northern Nova Scotia)  to ensure that gold mining does not happen on Warwick Mountain. Please our Facebook page for more from the council. </w:t>
            </w:r>
            <w:hyperlink r:id="rId35" w:history="1">
              <w:r w:rsidRPr="00C53FC5">
                <w:rPr>
                  <w:color w:val="0563C1" w:themeColor="hyperlink"/>
                  <w:sz w:val="24"/>
                  <w:szCs w:val="24"/>
                  <w:u w:val="single"/>
                </w:rPr>
                <w:t>https://www.facebook.com/groups/101542159983749</w:t>
              </w:r>
            </w:hyperlink>
          </w:p>
        </w:tc>
      </w:tr>
    </w:tbl>
    <w:p w:rsidR="00C2014B" w:rsidRDefault="00C2014B" w:rsidP="0091121F">
      <w:pPr>
        <w:jc w:val="both"/>
      </w:pPr>
    </w:p>
    <w:tbl>
      <w:tblPr>
        <w:tblStyle w:val="TableGrid"/>
        <w:tblW w:w="15507" w:type="dxa"/>
        <w:tblLook w:val="04A0" w:firstRow="1" w:lastRow="0" w:firstColumn="1" w:lastColumn="0" w:noHBand="0" w:noVBand="1"/>
      </w:tblPr>
      <w:tblGrid>
        <w:gridCol w:w="21137"/>
      </w:tblGrid>
      <w:tr w:rsidR="00B04627" w:rsidTr="00C53FC5">
        <w:tc>
          <w:tcPr>
            <w:tcW w:w="15507" w:type="dxa"/>
          </w:tcPr>
          <w:p w:rsidR="00B04627" w:rsidRDefault="00B04627" w:rsidP="0091121F">
            <w:pPr>
              <w:jc w:val="both"/>
            </w:pPr>
            <w:r w:rsidRPr="00A27105">
              <w:rPr>
                <w:rFonts w:ascii="Calibri" w:hAnsi="Calibri" w:cs="Calibri"/>
                <w:noProof/>
                <w:lang w:eastAsia="en-CA"/>
              </w:rPr>
              <w:drawing>
                <wp:inline distT="0" distB="0" distL="0" distR="0" wp14:anchorId="3943963A" wp14:editId="70E6F74C">
                  <wp:extent cx="6762591" cy="673331"/>
                  <wp:effectExtent l="0" t="0" r="635" b="0"/>
                  <wp:docPr id="4" name="Picture 4" descr="F:\DEN Enews\banners Owl's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N Enews\banners Owl's hea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61763" cy="723032"/>
                          </a:xfrm>
                          <a:prstGeom prst="rect">
                            <a:avLst/>
                          </a:prstGeom>
                          <a:noFill/>
                          <a:ln>
                            <a:noFill/>
                          </a:ln>
                        </pic:spPr>
                      </pic:pic>
                    </a:graphicData>
                  </a:graphic>
                </wp:inline>
              </w:drawing>
            </w:r>
          </w:p>
          <w:p w:rsidR="00E9158E" w:rsidRDefault="00E9158E" w:rsidP="00AA4E45">
            <w:pPr>
              <w:rPr>
                <w:sz w:val="24"/>
                <w:szCs w:val="24"/>
              </w:rPr>
            </w:pPr>
            <w:r w:rsidRPr="00E9158E">
              <w:rPr>
                <w:b/>
                <w:sz w:val="28"/>
                <w:szCs w:val="28"/>
              </w:rPr>
              <w:t xml:space="preserve">Save Owls Head </w:t>
            </w:r>
            <w:r w:rsidRPr="007E3848">
              <w:rPr>
                <w:b/>
                <w:sz w:val="28"/>
                <w:szCs w:val="28"/>
              </w:rPr>
              <w:t>Provincial Park!</w:t>
            </w:r>
          </w:p>
          <w:p w:rsidR="00E9158E" w:rsidRPr="00E9158E" w:rsidRDefault="00E9158E" w:rsidP="00E9158E">
            <w:pPr>
              <w:pStyle w:val="NormalWeb"/>
              <w:spacing w:before="0" w:beforeAutospacing="0" w:after="0" w:afterAutospacing="0"/>
              <w:rPr>
                <w:rFonts w:asciiTheme="minorHAnsi" w:hAnsiTheme="minorHAnsi" w:cstheme="minorHAnsi"/>
                <w:color w:val="363135"/>
              </w:rPr>
            </w:pPr>
            <w:r w:rsidRPr="00E9158E">
              <w:rPr>
                <w:rFonts w:asciiTheme="minorHAnsi" w:hAnsiTheme="minorHAnsi" w:cstheme="minorHAnsi"/>
                <w:color w:val="363135"/>
              </w:rPr>
              <w:t>We are calling on the government of Nova Scotia to save Owls Head Provincial Park by stopping the sale and formally designating Owls Head Provincial Park.</w:t>
            </w:r>
            <w:r>
              <w:rPr>
                <w:rFonts w:asciiTheme="minorHAnsi" w:hAnsiTheme="minorHAnsi" w:cstheme="minorHAnsi"/>
                <w:color w:val="363135"/>
              </w:rPr>
              <w:t xml:space="preserve"> </w:t>
            </w:r>
            <w:r w:rsidRPr="00E9158E">
              <w:rPr>
                <w:rFonts w:asciiTheme="minorHAnsi" w:hAnsiTheme="minorHAnsi" w:cstheme="minorHAnsi"/>
                <w:color w:val="363135"/>
              </w:rPr>
              <w:t>Owls Head Provincial Park is a Tier 1 (top-priority) conservation property with 45 years of promised protections.</w:t>
            </w:r>
          </w:p>
          <w:p w:rsidR="00E9158E" w:rsidRPr="004A3F34" w:rsidRDefault="00E9158E" w:rsidP="00AA4E45">
            <w:pPr>
              <w:rPr>
                <w:sz w:val="24"/>
                <w:szCs w:val="24"/>
              </w:rPr>
            </w:pPr>
            <w:r w:rsidRPr="00E9158E">
              <w:rPr>
                <w:b/>
                <w:sz w:val="24"/>
                <w:szCs w:val="24"/>
              </w:rPr>
              <w:t>Stand up for our parks, sign the online petition</w:t>
            </w:r>
            <w:r w:rsidRPr="00E9158E">
              <w:rPr>
                <w:sz w:val="24"/>
                <w:szCs w:val="24"/>
              </w:rPr>
              <w:br/>
            </w:r>
            <w:r w:rsidRPr="00E9158E">
              <w:rPr>
                <w:sz w:val="24"/>
                <w:szCs w:val="24"/>
              </w:rPr>
              <w:br/>
            </w:r>
            <w:hyperlink r:id="rId37" w:history="1">
              <w:r w:rsidRPr="00E9158E">
                <w:rPr>
                  <w:color w:val="0000FF"/>
                  <w:sz w:val="24"/>
                  <w:szCs w:val="24"/>
                  <w:u w:val="single"/>
                </w:rPr>
                <w:t>https://www.change.org/p/save-owls-head-provincial-park</w:t>
              </w:r>
            </w:hyperlink>
          </w:p>
          <w:p w:rsidR="00231E63" w:rsidRDefault="00231E63" w:rsidP="00AA4E45">
            <w:pPr>
              <w:rPr>
                <w:rFonts w:ascii="Calibri" w:eastAsiaTheme="minorEastAsia" w:hAnsi="Calibri" w:cs="Calibri"/>
                <w:sz w:val="24"/>
                <w:szCs w:val="24"/>
              </w:rPr>
            </w:pPr>
          </w:p>
          <w:p w:rsidR="00231E63" w:rsidRDefault="00231E63" w:rsidP="00AA4E45">
            <w:pPr>
              <w:rPr>
                <w:rFonts w:ascii="Calibri" w:eastAsiaTheme="minorEastAsia" w:hAnsi="Calibri" w:cs="Calibri"/>
                <w:sz w:val="24"/>
                <w:szCs w:val="24"/>
              </w:rPr>
            </w:pPr>
            <w:r>
              <w:rPr>
                <w:rFonts w:ascii="Calibri" w:eastAsiaTheme="minorEastAsia" w:hAnsi="Calibri" w:cs="Calibri"/>
                <w:sz w:val="24"/>
                <w:szCs w:val="24"/>
              </w:rPr>
              <w:t>Good article:</w:t>
            </w:r>
          </w:p>
          <w:p w:rsidR="00231E63" w:rsidRDefault="00BB3E1C" w:rsidP="00AA4E45">
            <w:pPr>
              <w:rPr>
                <w:rFonts w:ascii="Calibri" w:eastAsiaTheme="minorEastAsia" w:hAnsi="Calibri" w:cs="Calibri"/>
                <w:sz w:val="24"/>
                <w:szCs w:val="24"/>
              </w:rPr>
            </w:pPr>
            <w:hyperlink r:id="rId38" w:history="1">
              <w:r w:rsidR="00231E63" w:rsidRPr="00914A3A">
                <w:rPr>
                  <w:rStyle w:val="Hyperlink"/>
                  <w:rFonts w:ascii="Calibri" w:eastAsiaTheme="minorEastAsia" w:hAnsi="Calibri" w:cs="Calibri"/>
                  <w:sz w:val="24"/>
                  <w:szCs w:val="24"/>
                </w:rPr>
                <w:t>https://www.change.org/p/save-owls-head-provincial-park/u/29106828?cs_tk=Aieji2hmFVuARU-RtWAAAXicyyvNyQEABF8BvIoSen57dVywb3RLAAWJxeA%3D&amp;utm_campaign=4fee7a44f8e94fbea6eca40c35de011e&amp;utm_content=initial_v0_5_0&amp;utm_medium=email&amp;utm_source=petition_update&amp;utm_term=cs</w:t>
              </w:r>
            </w:hyperlink>
          </w:p>
          <w:p w:rsidR="00231E63" w:rsidRDefault="00231E63" w:rsidP="00AA4E45">
            <w:pPr>
              <w:rPr>
                <w:rFonts w:ascii="Calibri" w:eastAsiaTheme="minorEastAsia" w:hAnsi="Calibri" w:cs="Calibri"/>
                <w:sz w:val="24"/>
                <w:szCs w:val="24"/>
              </w:rPr>
            </w:pPr>
            <w:r>
              <w:rPr>
                <w:rFonts w:ascii="Calibri" w:eastAsiaTheme="minorEastAsia" w:hAnsi="Calibri" w:cs="Calibri"/>
                <w:sz w:val="24"/>
                <w:szCs w:val="24"/>
              </w:rPr>
              <w:t xml:space="preserve"> This article links to:</w:t>
            </w:r>
          </w:p>
          <w:p w:rsidR="00231E63" w:rsidRDefault="00BB3E1C" w:rsidP="00231E63">
            <w:pPr>
              <w:rPr>
                <w:sz w:val="24"/>
                <w:szCs w:val="24"/>
              </w:rPr>
            </w:pPr>
            <w:hyperlink r:id="rId39" w:history="1">
              <w:r w:rsidR="00231E63" w:rsidRPr="00914A3A">
                <w:rPr>
                  <w:rStyle w:val="Hyperlink"/>
                  <w:sz w:val="24"/>
                  <w:szCs w:val="24"/>
                </w:rPr>
                <w:t>https://saveowlshead.org/action-center/</w:t>
              </w:r>
            </w:hyperlink>
          </w:p>
          <w:p w:rsidR="00231E63" w:rsidRPr="00E9158E" w:rsidRDefault="00231E63" w:rsidP="00AA4E45">
            <w:pPr>
              <w:rPr>
                <w:rFonts w:ascii="Calibri" w:eastAsiaTheme="minorEastAsia" w:hAnsi="Calibri" w:cs="Calibri"/>
                <w:sz w:val="24"/>
                <w:szCs w:val="24"/>
              </w:rPr>
            </w:pPr>
          </w:p>
          <w:p w:rsidR="00B04627" w:rsidRDefault="00B04627" w:rsidP="00AA4E45"/>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B04627" w:rsidTr="00A0324A">
        <w:tc>
          <w:tcPr>
            <w:tcW w:w="15443" w:type="dxa"/>
          </w:tcPr>
          <w:p w:rsidR="00B04627" w:rsidRDefault="000A794A" w:rsidP="0091121F">
            <w:pPr>
              <w:jc w:val="both"/>
            </w:pPr>
            <w:r w:rsidRPr="000A794A">
              <w:rPr>
                <w:noProof/>
                <w:lang w:eastAsia="en-CA"/>
              </w:rPr>
              <w:drawing>
                <wp:inline distT="0" distB="0" distL="0" distR="0">
                  <wp:extent cx="6733540" cy="670440"/>
                  <wp:effectExtent l="0" t="0" r="0" b="0"/>
                  <wp:docPr id="19" name="Picture 19" descr="F:\DEN Enews\banners Interesting 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 Enews\banners Interesting Rea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69532" cy="693937"/>
                          </a:xfrm>
                          <a:prstGeom prst="rect">
                            <a:avLst/>
                          </a:prstGeom>
                          <a:noFill/>
                          <a:ln>
                            <a:noFill/>
                          </a:ln>
                        </pic:spPr>
                      </pic:pic>
                    </a:graphicData>
                  </a:graphic>
                </wp:inline>
              </w:drawing>
            </w:r>
          </w:p>
          <w:p w:rsidR="000A794A" w:rsidRDefault="00F50EE8" w:rsidP="0091121F">
            <w:pPr>
              <w:jc w:val="both"/>
              <w:rPr>
                <w:rFonts w:ascii="Calibri" w:eastAsiaTheme="minorEastAsia" w:hAnsi="Calibri" w:cs="Calibri"/>
                <w:b/>
                <w:sz w:val="28"/>
                <w:szCs w:val="28"/>
              </w:rPr>
            </w:pPr>
            <w:r w:rsidRPr="00F50EE8">
              <w:rPr>
                <w:rFonts w:ascii="Calibri" w:eastAsiaTheme="minorEastAsia" w:hAnsi="Calibri" w:cs="Calibri"/>
                <w:b/>
                <w:sz w:val="28"/>
                <w:szCs w:val="28"/>
              </w:rPr>
              <w:t>Preaching when life depends on it – climate crisis and Gospel hope.</w:t>
            </w:r>
            <w:r>
              <w:rPr>
                <w:rFonts w:ascii="Calibri" w:eastAsiaTheme="minorEastAsia" w:hAnsi="Calibri" w:cs="Calibri"/>
                <w:b/>
                <w:sz w:val="28"/>
                <w:szCs w:val="28"/>
              </w:rPr>
              <w:t xml:space="preserve"> How do you frame the climate emergency in terms of Christian theology?</w:t>
            </w:r>
          </w:p>
          <w:p w:rsidR="00F50EE8" w:rsidRPr="00F50EE8" w:rsidRDefault="00BB3E1C" w:rsidP="0091121F">
            <w:pPr>
              <w:jc w:val="both"/>
              <w:rPr>
                <w:rFonts w:ascii="Calibri" w:eastAsiaTheme="minorEastAsia" w:hAnsi="Calibri" w:cs="Calibri"/>
                <w:sz w:val="24"/>
                <w:szCs w:val="24"/>
              </w:rPr>
            </w:pPr>
            <w:hyperlink r:id="rId41" w:history="1">
              <w:r w:rsidR="00F50EE8" w:rsidRPr="00F50EE8">
                <w:rPr>
                  <w:rStyle w:val="Hyperlink"/>
                  <w:rFonts w:ascii="Calibri" w:eastAsiaTheme="minorEastAsia" w:hAnsi="Calibri" w:cs="Calibri"/>
                  <w:sz w:val="24"/>
                  <w:szCs w:val="24"/>
                </w:rPr>
                <w:t>https://journals.sagepub.com/doi/full/10.1177/00033286211007431</w:t>
              </w:r>
            </w:hyperlink>
          </w:p>
          <w:p w:rsidR="00F50EE8" w:rsidRPr="00F50EE8" w:rsidRDefault="00F50EE8" w:rsidP="0091121F">
            <w:pPr>
              <w:jc w:val="both"/>
              <w:rPr>
                <w:rFonts w:ascii="Calibri" w:eastAsiaTheme="minorEastAsia" w:hAnsi="Calibri" w:cs="Calibri"/>
                <w:b/>
                <w:sz w:val="28"/>
                <w:szCs w:val="28"/>
              </w:rPr>
            </w:pPr>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72373F" w:rsidTr="0072373F">
        <w:tc>
          <w:tcPr>
            <w:tcW w:w="15443" w:type="dxa"/>
          </w:tcPr>
          <w:p w:rsidR="0072373F" w:rsidRPr="0072373F" w:rsidRDefault="0072373F" w:rsidP="007B7574">
            <w:pPr>
              <w:jc w:val="both"/>
              <w:rPr>
                <w:sz w:val="24"/>
                <w:szCs w:val="24"/>
              </w:rPr>
            </w:pPr>
            <w:r w:rsidRPr="00CC5780">
              <w:rPr>
                <w:b/>
                <w:sz w:val="28"/>
                <w:szCs w:val="28"/>
              </w:rPr>
              <w:t>Editor’s Note</w:t>
            </w:r>
            <w:r w:rsidRPr="00CC5780">
              <w:rPr>
                <w:sz w:val="28"/>
                <w:szCs w:val="28"/>
              </w:rPr>
              <w:t>:</w:t>
            </w:r>
            <w:r>
              <w:rPr>
                <w:sz w:val="24"/>
                <w:szCs w:val="24"/>
              </w:rPr>
              <w:t xml:space="preserve"> </w:t>
            </w:r>
            <w:r w:rsidR="007B7574">
              <w:rPr>
                <w:sz w:val="24"/>
                <w:szCs w:val="24"/>
              </w:rPr>
              <w:t>“Meet our Members” will be a regular feature as a way of introducing you to other members in the network and where their passions lie. We will start by introducing you to our DEN Coordinators and look forward to featuring others as the weeks progress. It is hoped you will be inspired by their stories and be encouraged to create your own.</w:t>
            </w:r>
          </w:p>
        </w:tc>
      </w:tr>
    </w:tbl>
    <w:p w:rsidR="0072373F" w:rsidRDefault="0072373F" w:rsidP="0091121F">
      <w:pPr>
        <w:jc w:val="both"/>
      </w:pPr>
    </w:p>
    <w:tbl>
      <w:tblPr>
        <w:tblStyle w:val="TableGrid"/>
        <w:tblpPr w:leftFromText="180" w:rightFromText="180" w:vertAnchor="text" w:tblpY="1"/>
        <w:tblOverlap w:val="never"/>
        <w:tblW w:w="0" w:type="auto"/>
        <w:tblLook w:val="04A0" w:firstRow="1" w:lastRow="0" w:firstColumn="1" w:lastColumn="0" w:noHBand="0" w:noVBand="1"/>
      </w:tblPr>
      <w:tblGrid>
        <w:gridCol w:w="10790"/>
      </w:tblGrid>
      <w:tr w:rsidR="0072373F" w:rsidTr="00E31487">
        <w:tc>
          <w:tcPr>
            <w:tcW w:w="15160" w:type="dxa"/>
          </w:tcPr>
          <w:p w:rsidR="0072373F" w:rsidRDefault="00BE5A4A" w:rsidP="00BE5A4A">
            <w:pPr>
              <w:jc w:val="both"/>
            </w:pPr>
            <w:r w:rsidRPr="00BE5A4A">
              <w:rPr>
                <w:noProof/>
                <w:lang w:eastAsia="en-CA"/>
              </w:rPr>
              <w:lastRenderedPageBreak/>
              <w:drawing>
                <wp:inline distT="0" distB="0" distL="0" distR="0">
                  <wp:extent cx="7943850" cy="790946"/>
                  <wp:effectExtent l="0" t="0" r="0" b="9525"/>
                  <wp:docPr id="8" name="Picture 8" descr="F:\DEN Enews\banners Meet Our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N Enews\banners Meet Our Member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52741" cy="811745"/>
                          </a:xfrm>
                          <a:prstGeom prst="rect">
                            <a:avLst/>
                          </a:prstGeom>
                          <a:noFill/>
                          <a:ln>
                            <a:noFill/>
                          </a:ln>
                        </pic:spPr>
                      </pic:pic>
                    </a:graphicData>
                  </a:graphic>
                </wp:inline>
              </w:drawing>
            </w:r>
          </w:p>
          <w:p w:rsidR="0072373F" w:rsidRDefault="0072373F" w:rsidP="00BE5A4A">
            <w:pPr>
              <w:jc w:val="both"/>
            </w:pPr>
          </w:p>
          <w:tbl>
            <w:tblPr>
              <w:tblStyle w:val="TableGrid"/>
              <w:tblW w:w="0" w:type="auto"/>
              <w:tblLook w:val="04A0" w:firstRow="1" w:lastRow="0" w:firstColumn="1" w:lastColumn="0" w:noHBand="0" w:noVBand="1"/>
            </w:tblPr>
            <w:tblGrid>
              <w:gridCol w:w="2788"/>
              <w:gridCol w:w="7776"/>
            </w:tblGrid>
            <w:tr w:rsidR="00A91B76" w:rsidTr="00A91B76">
              <w:tc>
                <w:tcPr>
                  <w:tcW w:w="7617" w:type="dxa"/>
                </w:tcPr>
                <w:p w:rsidR="00A91B76" w:rsidRPr="00A91B76" w:rsidRDefault="00A91B76" w:rsidP="00BB3E1C">
                  <w:pPr>
                    <w:framePr w:hSpace="180" w:wrap="around" w:vAnchor="text" w:hAnchor="text" w:y="1"/>
                    <w:spacing w:before="100" w:beforeAutospacing="1" w:after="100" w:afterAutospacing="1"/>
                    <w:suppressOverlap/>
                    <w:rPr>
                      <w:rFonts w:eastAsia="Times New Roman" w:cstheme="minorHAnsi"/>
                      <w:sz w:val="24"/>
                      <w:szCs w:val="24"/>
                      <w:lang w:eastAsia="en-CA"/>
                    </w:rPr>
                  </w:pPr>
                  <w:r w:rsidRPr="00A91B76">
                    <w:rPr>
                      <w:rFonts w:eastAsia="Times New Roman" w:cstheme="minorHAnsi"/>
                      <w:b/>
                      <w:sz w:val="28"/>
                      <w:szCs w:val="28"/>
                      <w:lang w:eastAsia="en-CA"/>
                    </w:rPr>
                    <w:t>Rev. Marian Lucas-Jefferies</w:t>
                  </w:r>
                  <w:r w:rsidRPr="00A91B76">
                    <w:rPr>
                      <w:rFonts w:ascii="Times New Roman" w:eastAsia="Times New Roman" w:hAnsi="Times New Roman" w:cs="Times New Roman"/>
                      <w:sz w:val="24"/>
                      <w:szCs w:val="24"/>
                      <w:lang w:eastAsia="en-CA"/>
                    </w:rPr>
                    <w:t xml:space="preserve">, </w:t>
                  </w:r>
                  <w:r w:rsidRPr="00A91B76">
                    <w:rPr>
                      <w:rFonts w:eastAsia="Times New Roman" w:cstheme="minorHAnsi"/>
                      <w:sz w:val="24"/>
                      <w:szCs w:val="24"/>
                      <w:lang w:eastAsia="en-CA"/>
                    </w:rPr>
                    <w:t>spent her childhood on the Grand River in southern Ontario, surrounded by the Indigenous lands of the Haudenosaunee,</w:t>
                  </w:r>
                  <w:r w:rsidRPr="00A91B76">
                    <w:rPr>
                      <w:rFonts w:eastAsia="Times New Roman" w:cstheme="minorHAnsi"/>
                      <w:color w:val="4D5156"/>
                      <w:sz w:val="21"/>
                      <w:szCs w:val="21"/>
                      <w:shd w:val="clear" w:color="auto" w:fill="FFFFFF"/>
                      <w:lang w:eastAsia="en-CA"/>
                    </w:rPr>
                    <w:t xml:space="preserve"> </w:t>
                  </w:r>
                  <w:r w:rsidRPr="00A91B76">
                    <w:rPr>
                      <w:rFonts w:eastAsia="Times New Roman" w:cstheme="minorHAnsi"/>
                      <w:sz w:val="24"/>
                      <w:szCs w:val="24"/>
                      <w:lang w:eastAsia="en-CA"/>
                    </w:rPr>
                    <w:t xml:space="preserve">which fine-tuned her sensitivities to Indigenous rights and care for creation from an early age. </w:t>
                  </w:r>
                </w:p>
                <w:p w:rsidR="00A91B76" w:rsidRPr="00A91B76" w:rsidRDefault="00A91B76" w:rsidP="00BB3E1C">
                  <w:pPr>
                    <w:framePr w:hSpace="180" w:wrap="around" w:vAnchor="text" w:hAnchor="text" w:y="1"/>
                    <w:spacing w:before="100" w:beforeAutospacing="1" w:after="100" w:afterAutospacing="1"/>
                    <w:suppressOverlap/>
                    <w:rPr>
                      <w:rFonts w:eastAsia="Times New Roman" w:cstheme="minorHAnsi"/>
                      <w:sz w:val="24"/>
                      <w:szCs w:val="24"/>
                      <w:lang w:eastAsia="en-CA"/>
                    </w:rPr>
                  </w:pPr>
                  <w:r w:rsidRPr="00A91B76">
                    <w:rPr>
                      <w:rFonts w:eastAsia="Times New Roman" w:cstheme="minorHAnsi"/>
                      <w:sz w:val="24"/>
                      <w:szCs w:val="24"/>
                      <w:lang w:eastAsia="en-CA"/>
                    </w:rPr>
                    <w:t xml:space="preserve">As a young adult, Marian and her husband Graham moved to New Brunswick in 1974, where, after a few years as a professional musician, Marian studied nursing and following graduation, embarked on a career in addiction services. They raised two sons on the </w:t>
                  </w:r>
                  <w:proofErr w:type="spellStart"/>
                  <w:r w:rsidRPr="00A91B76">
                    <w:rPr>
                      <w:rFonts w:eastAsia="Times New Roman" w:cstheme="minorHAnsi"/>
                      <w:sz w:val="24"/>
                      <w:szCs w:val="24"/>
                      <w:lang w:eastAsia="en-CA"/>
                    </w:rPr>
                    <w:t>Wolastoq</w:t>
                  </w:r>
                  <w:proofErr w:type="spellEnd"/>
                  <w:r w:rsidRPr="00A91B76">
                    <w:rPr>
                      <w:rFonts w:eastAsia="Times New Roman" w:cstheme="minorHAnsi"/>
                      <w:sz w:val="24"/>
                      <w:szCs w:val="24"/>
                      <w:lang w:eastAsia="en-CA"/>
                    </w:rPr>
                    <w:t xml:space="preserve"> (St. John) River. Marian also worked in the co-operative movement and as a community development worker locally and internationally. After a food study tour of East Africa in 1999, where God yelled loud enough for her to discern the call to ordained ministry, Marian spent three years travelling between Nova Scotia and home in New Brunswick while attending the Atlantic School of Theology. Ordained a deacon in </w:t>
                  </w:r>
                  <w:r w:rsidRPr="00A91B76">
                    <w:rPr>
                      <w:rFonts w:eastAsia="Times New Roman" w:cstheme="minorHAnsi"/>
                      <w:sz w:val="24"/>
                      <w:szCs w:val="24"/>
                      <w:lang w:eastAsia="en-CA"/>
                    </w:rPr>
                    <w:lastRenderedPageBreak/>
                    <w:t xml:space="preserve">Halifax in 2006 and priested in Fredericton in 2007, she served in parishes in King’s County before moving to the South Shore of Nova Scotia and serving in the Parish of Blandford. Marian most recently served in the Collieries Parish in Cape Breton. </w:t>
                  </w:r>
                </w:p>
                <w:p w:rsidR="00A91B76" w:rsidRPr="00A91B76" w:rsidRDefault="00A91B76" w:rsidP="00BB3E1C">
                  <w:pPr>
                    <w:framePr w:hSpace="180" w:wrap="around" w:vAnchor="text" w:hAnchor="text" w:y="1"/>
                    <w:spacing w:before="100" w:beforeAutospacing="1" w:after="100" w:afterAutospacing="1"/>
                    <w:suppressOverlap/>
                    <w:rPr>
                      <w:rFonts w:eastAsia="Times New Roman" w:cstheme="minorHAnsi"/>
                      <w:sz w:val="24"/>
                      <w:szCs w:val="24"/>
                      <w:lang w:eastAsia="en-CA"/>
                    </w:rPr>
                  </w:pPr>
                  <w:r w:rsidRPr="00A91B76">
                    <w:rPr>
                      <w:rFonts w:eastAsia="Times New Roman" w:cstheme="minorHAnsi"/>
                      <w:sz w:val="24"/>
                      <w:szCs w:val="24"/>
                      <w:lang w:eastAsia="en-CA"/>
                    </w:rPr>
                    <w:t xml:space="preserve">Knowing Marian’s commitment to social and environmental justice, the spring of 2012, the call went out for a task force to address environmental issues on a diocesan level and Bishop Sue </w:t>
                  </w:r>
                  <w:proofErr w:type="spellStart"/>
                  <w:r w:rsidRPr="00A91B76">
                    <w:rPr>
                      <w:rFonts w:eastAsia="Times New Roman" w:cstheme="minorHAnsi"/>
                      <w:sz w:val="24"/>
                      <w:szCs w:val="24"/>
                      <w:lang w:eastAsia="en-CA"/>
                    </w:rPr>
                    <w:t>Moxley</w:t>
                  </w:r>
                  <w:proofErr w:type="spellEnd"/>
                  <w:r w:rsidRPr="00A91B76">
                    <w:rPr>
                      <w:rFonts w:eastAsia="Times New Roman" w:cstheme="minorHAnsi"/>
                      <w:sz w:val="24"/>
                      <w:szCs w:val="24"/>
                      <w:lang w:eastAsia="en-CA"/>
                    </w:rPr>
                    <w:t xml:space="preserve"> requested Marian form such a group. It was on the drive back to Blandford that afternoon that she realized the issues were too broad and diverse for a task force or committee. A network was required and so began the germination of the Diocesan Environment Network recently shortened to DEN.</w:t>
                  </w:r>
                </w:p>
                <w:p w:rsidR="00A91B76" w:rsidRPr="00A91B76" w:rsidRDefault="00A91B76" w:rsidP="00BB3E1C">
                  <w:pPr>
                    <w:framePr w:hSpace="180" w:wrap="around" w:vAnchor="text" w:hAnchor="text" w:y="1"/>
                    <w:spacing w:before="100" w:beforeAutospacing="1" w:after="100" w:afterAutospacing="1"/>
                    <w:suppressOverlap/>
                    <w:rPr>
                      <w:rFonts w:eastAsia="Times New Roman" w:cstheme="minorHAnsi"/>
                      <w:sz w:val="24"/>
                      <w:szCs w:val="24"/>
                      <w:lang w:eastAsia="en-CA"/>
                    </w:rPr>
                  </w:pPr>
                  <w:r w:rsidRPr="00A91B76">
                    <w:rPr>
                      <w:rFonts w:eastAsia="Times New Roman" w:cstheme="minorHAnsi"/>
                      <w:sz w:val="24"/>
                      <w:szCs w:val="24"/>
                      <w:lang w:eastAsia="en-CA"/>
                    </w:rPr>
                    <w:t xml:space="preserve">Today, more than 600 people have connected with network and those numbers are growing everyday as people from mostly Anglican, mostly from our diocese, but other people from other faith walks and other places join us in a network that educates and supports their interests and environmental activism. </w:t>
                  </w:r>
                  <w:r w:rsidRPr="00A91B76">
                    <w:rPr>
                      <w:rFonts w:eastAsia="Times New Roman" w:cstheme="minorHAnsi"/>
                      <w:sz w:val="24"/>
                      <w:szCs w:val="24"/>
                      <w:lang w:eastAsia="en-CA"/>
                    </w:rPr>
                    <w:lastRenderedPageBreak/>
                    <w:t>As our intrepid leader, Marian works tirelessly to connect DEN with other groups, open lines of communication and inspire us to do what we can, where we can, when we can. Marian sees her role as our cheerleader and her positive support of all the members yearn for and accomplish is her greatest gift to the network.</w:t>
                  </w:r>
                </w:p>
                <w:p w:rsidR="00A91B76" w:rsidRPr="00A91B76" w:rsidRDefault="00A91B76" w:rsidP="00BB3E1C">
                  <w:pPr>
                    <w:framePr w:hSpace="180" w:wrap="around" w:vAnchor="text" w:hAnchor="text" w:y="1"/>
                    <w:spacing w:before="100" w:beforeAutospacing="1" w:after="100" w:afterAutospacing="1"/>
                    <w:suppressOverlap/>
                    <w:jc w:val="center"/>
                    <w:rPr>
                      <w:rFonts w:eastAsia="Times New Roman" w:cstheme="minorHAnsi"/>
                      <w:b/>
                      <w:sz w:val="28"/>
                      <w:szCs w:val="28"/>
                      <w:lang w:eastAsia="en-CA"/>
                    </w:rPr>
                  </w:pPr>
                  <w:r w:rsidRPr="00A91B76">
                    <w:rPr>
                      <w:rFonts w:eastAsia="Times New Roman" w:cstheme="minorHAnsi"/>
                      <w:b/>
                      <w:sz w:val="28"/>
                      <w:szCs w:val="28"/>
                      <w:lang w:eastAsia="en-CA"/>
                    </w:rPr>
                    <w:t>In common cause, together we care for creation.</w:t>
                  </w:r>
                </w:p>
                <w:p w:rsidR="00A91B76" w:rsidRDefault="00A91B76" w:rsidP="00BB3E1C">
                  <w:pPr>
                    <w:framePr w:hSpace="180" w:wrap="around" w:vAnchor="text" w:hAnchor="text" w:y="1"/>
                    <w:suppressOverlap/>
                    <w:jc w:val="both"/>
                  </w:pPr>
                </w:p>
              </w:tc>
              <w:tc>
                <w:tcPr>
                  <w:tcW w:w="7618" w:type="dxa"/>
                </w:tcPr>
                <w:p w:rsidR="00A91B76" w:rsidRDefault="00A91B76" w:rsidP="00BB3E1C">
                  <w:pPr>
                    <w:framePr w:hSpace="180" w:wrap="around" w:vAnchor="text" w:hAnchor="text" w:y="1"/>
                    <w:suppressOverlap/>
                    <w:jc w:val="both"/>
                  </w:pPr>
                  <w:r w:rsidRPr="00A91B76">
                    <w:rPr>
                      <w:noProof/>
                      <w:lang w:eastAsia="en-CA"/>
                    </w:rPr>
                    <w:lastRenderedPageBreak/>
                    <w:drawing>
                      <wp:inline distT="0" distB="0" distL="0" distR="0" wp14:anchorId="103676FF" wp14:editId="147FC797">
                        <wp:extent cx="4793837" cy="6181725"/>
                        <wp:effectExtent l="0" t="0" r="6985" b="0"/>
                        <wp:docPr id="6" name="Picture 6" descr="F:\DEN Enews\Ma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EN Enews\Maria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6959" cy="6224436"/>
                                </a:xfrm>
                                <a:prstGeom prst="rect">
                                  <a:avLst/>
                                </a:prstGeom>
                                <a:noFill/>
                                <a:ln>
                                  <a:noFill/>
                                </a:ln>
                              </pic:spPr>
                            </pic:pic>
                          </a:graphicData>
                        </a:graphic>
                      </wp:inline>
                    </w:drawing>
                  </w:r>
                </w:p>
              </w:tc>
            </w:tr>
          </w:tbl>
          <w:p w:rsidR="0072373F" w:rsidRDefault="0072373F" w:rsidP="00BE5A4A">
            <w:pPr>
              <w:jc w:val="both"/>
            </w:pPr>
          </w:p>
        </w:tc>
      </w:tr>
    </w:tbl>
    <w:p w:rsidR="00BE5A4A" w:rsidRDefault="00BE5A4A" w:rsidP="0091121F">
      <w:pPr>
        <w:jc w:val="both"/>
      </w:pPr>
    </w:p>
    <w:p w:rsidR="00BE5A4A" w:rsidRPr="00BE5A4A" w:rsidRDefault="00BE5A4A" w:rsidP="00BE5A4A"/>
    <w:p w:rsidR="00BE5A4A" w:rsidRPr="00BE5A4A" w:rsidRDefault="00BE5A4A" w:rsidP="00BE5A4A"/>
    <w:p w:rsidR="00BE5A4A" w:rsidRPr="00BE5A4A" w:rsidRDefault="00BE5A4A" w:rsidP="00BE5A4A"/>
    <w:p w:rsidR="00BE5A4A" w:rsidRPr="00BE5A4A" w:rsidRDefault="00BE5A4A" w:rsidP="00BE5A4A"/>
    <w:p w:rsidR="00BE5A4A" w:rsidRDefault="00BE5A4A" w:rsidP="0091121F">
      <w:pPr>
        <w:jc w:val="both"/>
      </w:pPr>
    </w:p>
    <w:p w:rsidR="0072373F" w:rsidRDefault="00BE5A4A" w:rsidP="0091121F">
      <w:pPr>
        <w:jc w:val="both"/>
      </w:pPr>
      <w:r>
        <w:br w:type="textWrapping" w:clear="all"/>
      </w:r>
    </w:p>
    <w:tbl>
      <w:tblPr>
        <w:tblStyle w:val="TableGrid"/>
        <w:tblW w:w="0" w:type="auto"/>
        <w:tblLook w:val="04A0" w:firstRow="1" w:lastRow="0" w:firstColumn="1" w:lastColumn="0" w:noHBand="0" w:noVBand="1"/>
      </w:tblPr>
      <w:tblGrid>
        <w:gridCol w:w="10790"/>
      </w:tblGrid>
      <w:tr w:rsidR="00B04627" w:rsidTr="00A0324A">
        <w:tc>
          <w:tcPr>
            <w:tcW w:w="15443" w:type="dxa"/>
          </w:tcPr>
          <w:p w:rsidR="00B04627" w:rsidRDefault="00B04627" w:rsidP="0091121F">
            <w:pPr>
              <w:jc w:val="both"/>
            </w:pPr>
            <w:r w:rsidRPr="007B4CCD">
              <w:rPr>
                <w:rFonts w:ascii="Calibri" w:hAnsi="Calibri" w:cs="Calibri"/>
                <w:noProof/>
                <w:lang w:eastAsia="en-CA"/>
              </w:rPr>
              <w:drawing>
                <wp:inline distT="0" distB="0" distL="0" distR="0" wp14:anchorId="2EEB94D5" wp14:editId="1EB976F0">
                  <wp:extent cx="6858000" cy="682831"/>
                  <wp:effectExtent l="0" t="0" r="0" b="3175"/>
                  <wp:docPr id="7" name="Picture 7" descr="F:\DEN Enews\banners Raging Gran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N Enews\banners Raging Granni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B04627" w:rsidRDefault="00B04627" w:rsidP="0091121F">
            <w:pPr>
              <w:jc w:val="both"/>
            </w:pPr>
            <w:r w:rsidRPr="007B4CCD">
              <w:rPr>
                <w:rFonts w:ascii="Calibri" w:hAnsi="Calibri" w:cs="Calibri"/>
                <w:sz w:val="24"/>
                <w:szCs w:val="24"/>
              </w:rPr>
              <w:t>The Halifax Raging Grannies are back with a</w:t>
            </w:r>
            <w:r>
              <w:rPr>
                <w:rFonts w:ascii="Calibri" w:hAnsi="Calibri" w:cs="Calibri"/>
                <w:sz w:val="24"/>
                <w:szCs w:val="24"/>
              </w:rPr>
              <w:t xml:space="preserve">n all new cast of characters! </w:t>
            </w:r>
            <w:r w:rsidRPr="007B4CCD">
              <w:rPr>
                <w:rFonts w:ascii="Calibri" w:hAnsi="Calibri" w:cs="Calibri"/>
                <w:sz w:val="24"/>
                <w:szCs w:val="24"/>
              </w:rPr>
              <w:t xml:space="preserve"> </w:t>
            </w:r>
            <w:r w:rsidRPr="00D96DA1">
              <w:rPr>
                <w:rFonts w:eastAsia="Times New Roman" w:cstheme="minorHAnsi"/>
                <w:sz w:val="24"/>
                <w:szCs w:val="24"/>
                <w:lang w:eastAsia="en-CA"/>
              </w:rPr>
              <w:t>We would love to increase our numbers and are looking forward to more gigs</w:t>
            </w:r>
            <w:r w:rsidR="00C0209D">
              <w:rPr>
                <w:rFonts w:eastAsia="Times New Roman" w:cstheme="minorHAnsi"/>
                <w:sz w:val="24"/>
                <w:szCs w:val="24"/>
                <w:lang w:eastAsia="en-CA"/>
              </w:rPr>
              <w:t xml:space="preserve"> when restrictions are </w:t>
            </w:r>
            <w:r w:rsidR="007C0B0B">
              <w:rPr>
                <w:rFonts w:eastAsia="Times New Roman" w:cstheme="minorHAnsi"/>
                <w:sz w:val="24"/>
                <w:szCs w:val="24"/>
                <w:lang w:eastAsia="en-CA"/>
              </w:rPr>
              <w:t>lifted.</w:t>
            </w:r>
            <w:r w:rsidRPr="00D96DA1">
              <w:rPr>
                <w:rFonts w:eastAsia="Times New Roman" w:cstheme="minorHAnsi"/>
                <w:sz w:val="24"/>
                <w:szCs w:val="24"/>
                <w:lang w:eastAsia="en-CA"/>
              </w:rPr>
              <w:t xml:space="preserve"> There’s plenty to rage about! Contact quarterdeck@ ns.sympatico.ca.</w:t>
            </w:r>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9918DE" w:rsidTr="00A0324A">
        <w:tc>
          <w:tcPr>
            <w:tcW w:w="15443" w:type="dxa"/>
          </w:tcPr>
          <w:p w:rsidR="009918DE" w:rsidRDefault="009918DE" w:rsidP="0091121F">
            <w:pPr>
              <w:jc w:val="both"/>
            </w:pPr>
            <w:r w:rsidRPr="007B4CCD">
              <w:rPr>
                <w:rFonts w:ascii="Calibri" w:hAnsi="Calibri" w:cs="Calibri"/>
                <w:i/>
                <w:noProof/>
                <w:color w:val="000000"/>
                <w:lang w:eastAsia="en-CA"/>
              </w:rPr>
              <w:drawing>
                <wp:inline distT="0" distB="0" distL="0" distR="0" wp14:anchorId="7048C969" wp14:editId="3363B25D">
                  <wp:extent cx="6858000" cy="682625"/>
                  <wp:effectExtent l="0" t="0" r="0" b="3175"/>
                  <wp:docPr id="17" name="Picture 17" descr="F:\DEN Enew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 Enews\banners Grandmas Going Gree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tc>
      </w:tr>
    </w:tbl>
    <w:p w:rsidR="00B04627" w:rsidRPr="009918DE" w:rsidRDefault="00B04627" w:rsidP="0091121F">
      <w:pPr>
        <w:jc w:val="both"/>
      </w:pPr>
    </w:p>
    <w:tbl>
      <w:tblPr>
        <w:tblStyle w:val="TableGrid"/>
        <w:tblW w:w="0" w:type="auto"/>
        <w:tblLook w:val="04A0" w:firstRow="1" w:lastRow="0" w:firstColumn="1" w:lastColumn="0" w:noHBand="0" w:noVBand="1"/>
      </w:tblPr>
      <w:tblGrid>
        <w:gridCol w:w="10790"/>
      </w:tblGrid>
      <w:tr w:rsidR="00B04627" w:rsidTr="008C2234">
        <w:tc>
          <w:tcPr>
            <w:tcW w:w="15443" w:type="dxa"/>
          </w:tcPr>
          <w:p w:rsidR="008C2234" w:rsidRPr="008C2234" w:rsidRDefault="00993879" w:rsidP="008C2234">
            <w:pPr>
              <w:rPr>
                <w:rFonts w:cstheme="minorHAnsi"/>
                <w:b/>
                <w:sz w:val="28"/>
                <w:szCs w:val="28"/>
              </w:rPr>
            </w:pPr>
            <w:r w:rsidRPr="009A5493">
              <w:rPr>
                <w:sz w:val="24"/>
                <w:szCs w:val="24"/>
              </w:rPr>
              <w:t xml:space="preserve"> </w:t>
            </w:r>
          </w:p>
          <w:p w:rsidR="008C2234" w:rsidRPr="008C2234" w:rsidRDefault="008C2234" w:rsidP="008C2234">
            <w:pPr>
              <w:rPr>
                <w:rFonts w:cstheme="minorHAnsi"/>
                <w:b/>
                <w:sz w:val="28"/>
                <w:szCs w:val="28"/>
              </w:rPr>
            </w:pPr>
            <w:r w:rsidRPr="008C2234">
              <w:rPr>
                <w:rFonts w:cstheme="minorHAnsi"/>
                <w:b/>
                <w:sz w:val="28"/>
                <w:szCs w:val="28"/>
              </w:rPr>
              <w:t>GREEN STORY - RAIN BARRELS</w:t>
            </w:r>
          </w:p>
          <w:p w:rsidR="008C2234" w:rsidRPr="00981984" w:rsidRDefault="008C2234" w:rsidP="008C2234">
            <w:pPr>
              <w:rPr>
                <w:rFonts w:cstheme="minorHAnsi"/>
                <w:sz w:val="24"/>
                <w:szCs w:val="24"/>
              </w:rPr>
            </w:pPr>
            <w:r w:rsidRPr="00981984">
              <w:rPr>
                <w:rFonts w:cstheme="minorHAnsi"/>
                <w:sz w:val="24"/>
                <w:szCs w:val="24"/>
              </w:rPr>
              <w:lastRenderedPageBreak/>
              <w:t xml:space="preserve">Grandma is on a water theme this month. </w:t>
            </w:r>
          </w:p>
          <w:p w:rsidR="008C2234" w:rsidRPr="00981984" w:rsidRDefault="008C2234" w:rsidP="008C2234">
            <w:pPr>
              <w:rPr>
                <w:rFonts w:cstheme="minorHAnsi"/>
                <w:sz w:val="24"/>
                <w:szCs w:val="24"/>
              </w:rPr>
            </w:pPr>
            <w:r w:rsidRPr="00981984">
              <w:rPr>
                <w:rFonts w:cstheme="minorHAnsi"/>
                <w:sz w:val="24"/>
                <w:szCs w:val="24"/>
              </w:rPr>
              <w:t xml:space="preserve">We learned about the plastics in the ocean. </w:t>
            </w:r>
          </w:p>
          <w:p w:rsidR="008C2234" w:rsidRPr="00981984" w:rsidRDefault="008C2234" w:rsidP="008C2234">
            <w:pPr>
              <w:rPr>
                <w:rFonts w:cstheme="minorHAnsi"/>
                <w:sz w:val="24"/>
                <w:szCs w:val="24"/>
              </w:rPr>
            </w:pPr>
            <w:r w:rsidRPr="00981984">
              <w:rPr>
                <w:rFonts w:cstheme="minorHAnsi"/>
                <w:sz w:val="24"/>
                <w:szCs w:val="24"/>
              </w:rPr>
              <w:t>Then we learned about rivers taking the debris to the ocean</w:t>
            </w:r>
          </w:p>
          <w:p w:rsidR="008C2234" w:rsidRPr="00981984" w:rsidRDefault="008C2234" w:rsidP="008C2234">
            <w:pPr>
              <w:rPr>
                <w:rFonts w:cstheme="minorHAnsi"/>
                <w:sz w:val="24"/>
                <w:szCs w:val="24"/>
              </w:rPr>
            </w:pPr>
            <w:r w:rsidRPr="00981984">
              <w:rPr>
                <w:rFonts w:cstheme="minorHAnsi"/>
                <w:sz w:val="24"/>
                <w:szCs w:val="24"/>
              </w:rPr>
              <w:t>Now, how does it get into the rivers?</w:t>
            </w:r>
          </w:p>
          <w:p w:rsidR="008C2234" w:rsidRPr="00981984" w:rsidRDefault="008C2234" w:rsidP="008C2234">
            <w:pPr>
              <w:rPr>
                <w:rFonts w:cstheme="minorHAnsi"/>
                <w:sz w:val="24"/>
                <w:szCs w:val="24"/>
              </w:rPr>
            </w:pPr>
            <w:r w:rsidRPr="00981984">
              <w:rPr>
                <w:rFonts w:cstheme="minorHAnsi"/>
                <w:sz w:val="24"/>
                <w:szCs w:val="24"/>
              </w:rPr>
              <w:t>Rainwater runoff is the main cause.</w:t>
            </w:r>
          </w:p>
          <w:p w:rsidR="008C2234" w:rsidRPr="00981984" w:rsidRDefault="008C2234" w:rsidP="008C2234">
            <w:pPr>
              <w:rPr>
                <w:rFonts w:cstheme="minorHAnsi"/>
                <w:sz w:val="24"/>
                <w:szCs w:val="24"/>
              </w:rPr>
            </w:pPr>
            <w:r w:rsidRPr="00981984">
              <w:rPr>
                <w:rFonts w:cstheme="minorHAnsi"/>
                <w:sz w:val="24"/>
                <w:szCs w:val="24"/>
              </w:rPr>
              <w:t xml:space="preserve">No one is deliberately doing anything bad here.  The rain comes down quite heavily at times. Whatever may be on the sides of roads, or driveways get washed down to storm drains or to some ditch or gully nearby. This could be a leak from a car or a chemical used for weed control or plastic debris. </w:t>
            </w:r>
          </w:p>
          <w:p w:rsidR="008C2234" w:rsidRPr="00981984" w:rsidRDefault="008C2234" w:rsidP="008C2234">
            <w:pPr>
              <w:rPr>
                <w:rFonts w:cstheme="minorHAnsi"/>
                <w:sz w:val="24"/>
                <w:szCs w:val="24"/>
              </w:rPr>
            </w:pPr>
            <w:r w:rsidRPr="00981984">
              <w:rPr>
                <w:rFonts w:cstheme="minorHAnsi"/>
                <w:sz w:val="24"/>
                <w:szCs w:val="24"/>
              </w:rPr>
              <w:t>Once into the water, it can harm the plants and animals that live near that ditch or gully or build up trash piles that could go to the rivers and then to oceans. Stopping things early is the main way to prevent trash problems.</w:t>
            </w:r>
          </w:p>
          <w:p w:rsidR="008C2234" w:rsidRPr="00981984" w:rsidRDefault="008C2234" w:rsidP="008C2234">
            <w:pPr>
              <w:rPr>
                <w:rFonts w:cstheme="minorHAnsi"/>
                <w:sz w:val="24"/>
                <w:szCs w:val="24"/>
              </w:rPr>
            </w:pPr>
            <w:r w:rsidRPr="00981984">
              <w:rPr>
                <w:rFonts w:cstheme="minorHAnsi"/>
                <w:sz w:val="24"/>
                <w:szCs w:val="24"/>
              </w:rPr>
              <w:t>We can’t stop the rain from washing things away, but we can do something to reduce some of the rainwater runoff and then use it to help our gardens. This also can reduce the pollution that may go in storm drains or ditches.</w:t>
            </w:r>
          </w:p>
          <w:p w:rsidR="008C2234" w:rsidRPr="00981984" w:rsidRDefault="008C2234" w:rsidP="008C2234">
            <w:pPr>
              <w:rPr>
                <w:rFonts w:cstheme="minorHAnsi"/>
                <w:sz w:val="24"/>
                <w:szCs w:val="24"/>
              </w:rPr>
            </w:pPr>
            <w:r w:rsidRPr="00981984">
              <w:rPr>
                <w:rFonts w:cstheme="minorHAnsi"/>
                <w:sz w:val="24"/>
                <w:szCs w:val="24"/>
              </w:rPr>
              <w:t>One thing that helps, spring to fall, is a rain barrel. By collecting rainwater to water your gardens, you REDUCE what needs to come from either your well or the city water system. Since “water bills” exist inside towns or cities, you can also reduce the amount of water you need to pay for.</w:t>
            </w:r>
          </w:p>
          <w:p w:rsidR="008C2234" w:rsidRPr="00981984" w:rsidRDefault="008C2234" w:rsidP="008C2234">
            <w:pPr>
              <w:rPr>
                <w:rFonts w:cstheme="minorHAnsi"/>
                <w:sz w:val="24"/>
                <w:szCs w:val="24"/>
              </w:rPr>
            </w:pPr>
            <w:r w:rsidRPr="00981984">
              <w:rPr>
                <w:rFonts w:cstheme="minorHAnsi"/>
                <w:sz w:val="24"/>
                <w:szCs w:val="24"/>
              </w:rPr>
              <w:t>Plants prefer rainwater. It does not contain chlorine or fluoride that may be in public water systems.</w:t>
            </w:r>
          </w:p>
          <w:p w:rsidR="008C2234" w:rsidRPr="00981984" w:rsidRDefault="008C2234" w:rsidP="008C2234">
            <w:pPr>
              <w:rPr>
                <w:rFonts w:cstheme="minorHAnsi"/>
                <w:sz w:val="24"/>
                <w:szCs w:val="24"/>
              </w:rPr>
            </w:pPr>
            <w:r w:rsidRPr="00981984">
              <w:rPr>
                <w:rFonts w:cstheme="minorHAnsi"/>
                <w:sz w:val="24"/>
                <w:szCs w:val="24"/>
              </w:rPr>
              <w:t xml:space="preserve">There is a group in Sackville, New Brunswick that changes containers thrown away by industries into rain </w:t>
            </w:r>
            <w:r w:rsidR="007C0B0B" w:rsidRPr="00981984">
              <w:rPr>
                <w:rFonts w:cstheme="minorHAnsi"/>
                <w:sz w:val="24"/>
                <w:szCs w:val="24"/>
              </w:rPr>
              <w:t>barrels</w:t>
            </w:r>
            <w:r w:rsidRPr="00981984">
              <w:rPr>
                <w:rFonts w:cstheme="minorHAnsi"/>
                <w:sz w:val="24"/>
                <w:szCs w:val="24"/>
              </w:rPr>
              <w:t xml:space="preserve"> or other gardening equipment. Check them out on Facebook at </w:t>
            </w:r>
            <w:hyperlink r:id="rId46" w:history="1">
              <w:r w:rsidRPr="00981984">
                <w:rPr>
                  <w:rStyle w:val="Hyperlink"/>
                  <w:rFonts w:cstheme="minorHAnsi"/>
                  <w:sz w:val="24"/>
                  <w:szCs w:val="24"/>
                </w:rPr>
                <w:t>https://www.facebook.com/EcoContainersCo/</w:t>
              </w:r>
            </w:hyperlink>
            <w:r w:rsidRPr="00981984">
              <w:rPr>
                <w:rFonts w:cstheme="minorHAnsi"/>
                <w:sz w:val="24"/>
                <w:szCs w:val="24"/>
              </w:rPr>
              <w:t xml:space="preserve">  Now if we had a Nova Scotia company that did the same I could drum up a great Earth Day fundraiser.</w:t>
            </w:r>
          </w:p>
          <w:p w:rsidR="008C2234" w:rsidRPr="00981984" w:rsidRDefault="008C2234" w:rsidP="008C2234">
            <w:pPr>
              <w:rPr>
                <w:rFonts w:cstheme="minorHAnsi"/>
                <w:sz w:val="24"/>
                <w:szCs w:val="24"/>
              </w:rPr>
            </w:pPr>
            <w:r w:rsidRPr="00981984">
              <w:rPr>
                <w:rFonts w:cstheme="minorHAnsi"/>
                <w:sz w:val="24"/>
                <w:szCs w:val="24"/>
              </w:rPr>
              <w:t>I did find a few videos you may enjoy. These show you how to make and install water barrels. Adding in a few barrels together in a daisy chain or manifold system is an interesting approach</w:t>
            </w:r>
          </w:p>
          <w:p w:rsidR="008C2234" w:rsidRPr="00981984" w:rsidRDefault="008C2234" w:rsidP="008C2234">
            <w:pPr>
              <w:rPr>
                <w:rFonts w:cstheme="minorHAnsi"/>
                <w:sz w:val="24"/>
                <w:szCs w:val="24"/>
              </w:rPr>
            </w:pPr>
            <w:r w:rsidRPr="00981984">
              <w:rPr>
                <w:rFonts w:cstheme="minorHAnsi"/>
                <w:sz w:val="24"/>
                <w:szCs w:val="24"/>
              </w:rPr>
              <w:t>How to set up water barrels</w:t>
            </w:r>
          </w:p>
          <w:p w:rsidR="008C2234" w:rsidRPr="00981984" w:rsidRDefault="00BB3E1C" w:rsidP="008C2234">
            <w:pPr>
              <w:rPr>
                <w:rFonts w:cstheme="minorHAnsi"/>
                <w:sz w:val="24"/>
                <w:szCs w:val="24"/>
              </w:rPr>
            </w:pPr>
            <w:hyperlink r:id="rId47" w:history="1">
              <w:r w:rsidR="008C2234" w:rsidRPr="00981984">
                <w:rPr>
                  <w:rStyle w:val="Hyperlink"/>
                  <w:rFonts w:cstheme="minorHAnsi"/>
                  <w:sz w:val="24"/>
                  <w:szCs w:val="24"/>
                </w:rPr>
                <w:t>https://www.youtube.com/watch?v=K2qoLtvTYN0</w:t>
              </w:r>
            </w:hyperlink>
          </w:p>
          <w:p w:rsidR="008C2234" w:rsidRPr="00981984" w:rsidRDefault="00BB3E1C" w:rsidP="008C2234">
            <w:pPr>
              <w:rPr>
                <w:rFonts w:cstheme="minorHAnsi"/>
                <w:sz w:val="24"/>
                <w:szCs w:val="24"/>
              </w:rPr>
            </w:pPr>
            <w:hyperlink r:id="rId48" w:history="1">
              <w:r w:rsidR="008C2234" w:rsidRPr="00981984">
                <w:rPr>
                  <w:rStyle w:val="Hyperlink"/>
                  <w:rFonts w:cstheme="minorHAnsi"/>
                  <w:sz w:val="24"/>
                  <w:szCs w:val="24"/>
                </w:rPr>
                <w:t>https://www.youtube.com/watch?v=K8D6leyW47U</w:t>
              </w:r>
            </w:hyperlink>
          </w:p>
          <w:p w:rsidR="008C2234" w:rsidRPr="00981984" w:rsidRDefault="008C2234" w:rsidP="008C2234">
            <w:pPr>
              <w:rPr>
                <w:rFonts w:cstheme="minorHAnsi"/>
                <w:sz w:val="24"/>
                <w:szCs w:val="24"/>
              </w:rPr>
            </w:pPr>
            <w:r w:rsidRPr="00981984">
              <w:rPr>
                <w:rFonts w:cstheme="minorHAnsi"/>
                <w:sz w:val="24"/>
                <w:szCs w:val="24"/>
              </w:rPr>
              <w:t>Daisy chain multiple barrels</w:t>
            </w:r>
          </w:p>
          <w:p w:rsidR="008C2234" w:rsidRPr="00981984" w:rsidRDefault="00BB3E1C" w:rsidP="008C2234">
            <w:pPr>
              <w:rPr>
                <w:rFonts w:cstheme="minorHAnsi"/>
                <w:sz w:val="24"/>
                <w:szCs w:val="24"/>
              </w:rPr>
            </w:pPr>
            <w:hyperlink r:id="rId49" w:history="1">
              <w:r w:rsidR="008C2234" w:rsidRPr="00981984">
                <w:rPr>
                  <w:rStyle w:val="Hyperlink"/>
                  <w:rFonts w:cstheme="minorHAnsi"/>
                  <w:sz w:val="24"/>
                  <w:szCs w:val="24"/>
                </w:rPr>
                <w:t>https://www.youtube.com/watch?v=tZfyiWXCxD8</w:t>
              </w:r>
            </w:hyperlink>
          </w:p>
          <w:p w:rsidR="008C2234" w:rsidRPr="00981984" w:rsidRDefault="008C2234" w:rsidP="008C2234">
            <w:pPr>
              <w:spacing w:before="100" w:beforeAutospacing="1" w:after="100" w:afterAutospacing="1"/>
              <w:outlineLvl w:val="0"/>
              <w:rPr>
                <w:rFonts w:eastAsia="Times New Roman" w:cstheme="minorHAnsi"/>
                <w:kern w:val="36"/>
                <w:sz w:val="24"/>
                <w:szCs w:val="24"/>
                <w:lang w:eastAsia="en-CA"/>
              </w:rPr>
            </w:pPr>
            <w:r w:rsidRPr="00981984">
              <w:rPr>
                <w:rFonts w:eastAsia="Times New Roman" w:cstheme="minorHAnsi"/>
                <w:kern w:val="36"/>
                <w:sz w:val="24"/>
                <w:szCs w:val="24"/>
                <w:lang w:eastAsia="en-CA"/>
              </w:rPr>
              <w:t>Rainwater collection, manifold system</w:t>
            </w:r>
          </w:p>
          <w:p w:rsidR="008C2234" w:rsidRPr="00981984" w:rsidRDefault="00BB3E1C" w:rsidP="008C2234">
            <w:pPr>
              <w:rPr>
                <w:rFonts w:cstheme="minorHAnsi"/>
                <w:sz w:val="24"/>
                <w:szCs w:val="24"/>
              </w:rPr>
            </w:pPr>
            <w:hyperlink r:id="rId50" w:history="1">
              <w:r w:rsidR="008C2234" w:rsidRPr="00981984">
                <w:rPr>
                  <w:rStyle w:val="Hyperlink"/>
                  <w:rFonts w:cstheme="minorHAnsi"/>
                  <w:sz w:val="24"/>
                  <w:szCs w:val="24"/>
                </w:rPr>
                <w:t>https://www.youtube.com/watch?v=TdqznxPT_cY</w:t>
              </w:r>
            </w:hyperlink>
          </w:p>
          <w:p w:rsidR="008C2234" w:rsidRPr="00981984" w:rsidRDefault="008C2234" w:rsidP="008C2234">
            <w:pPr>
              <w:rPr>
                <w:rFonts w:cstheme="minorHAnsi"/>
                <w:sz w:val="24"/>
                <w:szCs w:val="24"/>
              </w:rPr>
            </w:pPr>
            <w:r w:rsidRPr="00981984">
              <w:rPr>
                <w:rFonts w:cstheme="minorHAnsi"/>
                <w:sz w:val="24"/>
                <w:szCs w:val="24"/>
              </w:rPr>
              <w:t>MY FAVORITE, a RAIN ROOF</w:t>
            </w:r>
          </w:p>
          <w:p w:rsidR="008C2234" w:rsidRPr="00981984" w:rsidRDefault="00BB3E1C" w:rsidP="008C2234">
            <w:pPr>
              <w:rPr>
                <w:rFonts w:cstheme="minorHAnsi"/>
                <w:sz w:val="24"/>
                <w:szCs w:val="24"/>
              </w:rPr>
            </w:pPr>
            <w:hyperlink r:id="rId51" w:history="1">
              <w:r w:rsidR="008C2234" w:rsidRPr="00981984">
                <w:rPr>
                  <w:rStyle w:val="Hyperlink"/>
                  <w:rFonts w:cstheme="minorHAnsi"/>
                  <w:sz w:val="24"/>
                  <w:szCs w:val="24"/>
                </w:rPr>
                <w:t>https://www.youtube.com/watch?v=l5Y2vCGz2k4</w:t>
              </w:r>
            </w:hyperlink>
          </w:p>
          <w:p w:rsidR="005071C5" w:rsidRPr="005071C5" w:rsidRDefault="005071C5" w:rsidP="004A3F34">
            <w:pPr>
              <w:rPr>
                <w:rFonts w:cstheme="minorHAnsi"/>
                <w:sz w:val="24"/>
                <w:szCs w:val="24"/>
              </w:rPr>
            </w:pPr>
          </w:p>
          <w:p w:rsidR="00B04627" w:rsidRDefault="00B04627" w:rsidP="0091121F">
            <w:pPr>
              <w:jc w:val="both"/>
            </w:pPr>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16321B" w:rsidTr="008C2234">
        <w:tc>
          <w:tcPr>
            <w:tcW w:w="15443" w:type="dxa"/>
          </w:tcPr>
          <w:p w:rsidR="008C2234" w:rsidRPr="008C2234" w:rsidRDefault="008C2234" w:rsidP="008C2234">
            <w:pPr>
              <w:rPr>
                <w:b/>
                <w:sz w:val="28"/>
                <w:szCs w:val="28"/>
                <w:u w:val="single"/>
              </w:rPr>
            </w:pPr>
            <w:r w:rsidRPr="008C2234">
              <w:rPr>
                <w:b/>
                <w:sz w:val="28"/>
                <w:szCs w:val="28"/>
                <w:u w:val="single"/>
              </w:rPr>
              <w:t>CRAFT</w:t>
            </w:r>
          </w:p>
          <w:p w:rsidR="008C2234" w:rsidRPr="008C2234" w:rsidRDefault="008C2234" w:rsidP="008C2234">
            <w:pPr>
              <w:rPr>
                <w:b/>
                <w:sz w:val="28"/>
                <w:szCs w:val="28"/>
              </w:rPr>
            </w:pPr>
            <w:r w:rsidRPr="008C2234">
              <w:rPr>
                <w:b/>
                <w:sz w:val="28"/>
                <w:szCs w:val="28"/>
              </w:rPr>
              <w:t>Plastic Bottle Sun Catcher</w:t>
            </w:r>
          </w:p>
          <w:p w:rsidR="008C2234" w:rsidRPr="00981984" w:rsidRDefault="008C2234" w:rsidP="008C2234">
            <w:pPr>
              <w:rPr>
                <w:sz w:val="24"/>
                <w:szCs w:val="24"/>
              </w:rPr>
            </w:pPr>
            <w:r w:rsidRPr="00981984">
              <w:rPr>
                <w:sz w:val="24"/>
                <w:szCs w:val="24"/>
              </w:rPr>
              <w:t>You will need a plastic water bottle. (I know, we have grown to have our reusable bottle but there may be a plastic one somewhere in a blue bag.) markers, stickers (optional) and a pair of scissors.</w:t>
            </w:r>
          </w:p>
          <w:p w:rsidR="008C2234" w:rsidRPr="00981984" w:rsidRDefault="008C2234" w:rsidP="008C2234">
            <w:pPr>
              <w:rPr>
                <w:sz w:val="24"/>
                <w:szCs w:val="24"/>
              </w:rPr>
            </w:pPr>
            <w:r w:rsidRPr="00981984">
              <w:rPr>
                <w:sz w:val="24"/>
                <w:szCs w:val="24"/>
              </w:rPr>
              <w:t>Decorate the plastic water bottle. Colour it, put stickers on it, paint it, whatever your creative genius suggests.</w:t>
            </w:r>
          </w:p>
          <w:p w:rsidR="008C2234" w:rsidRPr="00981984" w:rsidRDefault="008C2234" w:rsidP="008C2234">
            <w:pPr>
              <w:rPr>
                <w:sz w:val="24"/>
                <w:szCs w:val="24"/>
              </w:rPr>
            </w:pPr>
            <w:r w:rsidRPr="00981984">
              <w:rPr>
                <w:sz w:val="24"/>
                <w:szCs w:val="24"/>
              </w:rPr>
              <w:t>Cut off the bottom of the bottle.</w:t>
            </w:r>
          </w:p>
          <w:p w:rsidR="008C2234" w:rsidRPr="00981984" w:rsidRDefault="008C2234" w:rsidP="008C2234">
            <w:pPr>
              <w:rPr>
                <w:sz w:val="24"/>
                <w:szCs w:val="24"/>
              </w:rPr>
            </w:pPr>
            <w:r w:rsidRPr="00981984">
              <w:rPr>
                <w:sz w:val="24"/>
                <w:szCs w:val="24"/>
              </w:rPr>
              <w:t>Cut the bottle in a spiral up the bottle, leaving a little room before the cap.</w:t>
            </w:r>
          </w:p>
          <w:p w:rsidR="008C2234" w:rsidRPr="00981984" w:rsidRDefault="008C2234" w:rsidP="008C2234">
            <w:pPr>
              <w:rPr>
                <w:sz w:val="24"/>
                <w:szCs w:val="24"/>
              </w:rPr>
            </w:pPr>
            <w:r w:rsidRPr="00981984">
              <w:rPr>
                <w:sz w:val="24"/>
                <w:szCs w:val="24"/>
              </w:rPr>
              <w:t>Pound a nail in the cap to make a hole.  Thread through some string, thread, yarn or twine.</w:t>
            </w:r>
          </w:p>
          <w:p w:rsidR="008C2234" w:rsidRPr="00981984" w:rsidRDefault="008C2234" w:rsidP="008C2234">
            <w:pPr>
              <w:rPr>
                <w:sz w:val="24"/>
                <w:szCs w:val="24"/>
              </w:rPr>
            </w:pPr>
            <w:r w:rsidRPr="00981984">
              <w:rPr>
                <w:sz w:val="24"/>
                <w:szCs w:val="24"/>
              </w:rPr>
              <w:t>Hang them in a window or in a tree.</w:t>
            </w:r>
          </w:p>
          <w:p w:rsidR="008C2234" w:rsidRDefault="008C2234" w:rsidP="008C2234">
            <w:pPr>
              <w:rPr>
                <w:sz w:val="24"/>
                <w:szCs w:val="24"/>
              </w:rPr>
            </w:pPr>
            <w:r w:rsidRPr="00981984">
              <w:rPr>
                <w:sz w:val="24"/>
                <w:szCs w:val="24"/>
              </w:rPr>
              <w:lastRenderedPageBreak/>
              <w:t xml:space="preserve">They are so pretty but Grandma uses them to scare the deer so they won’t eat her </w:t>
            </w:r>
            <w:proofErr w:type="spellStart"/>
            <w:r w:rsidRPr="00981984">
              <w:rPr>
                <w:sz w:val="24"/>
                <w:szCs w:val="24"/>
              </w:rPr>
              <w:t>hosta</w:t>
            </w:r>
            <w:proofErr w:type="spellEnd"/>
            <w:r>
              <w:rPr>
                <w:sz w:val="24"/>
                <w:szCs w:val="24"/>
              </w:rPr>
              <w:t xml:space="preserve"> </w:t>
            </w:r>
            <w:r w:rsidRPr="00981984">
              <w:rPr>
                <w:sz w:val="24"/>
                <w:szCs w:val="24"/>
              </w:rPr>
              <w:t>plant.</w:t>
            </w:r>
          </w:p>
          <w:p w:rsidR="008C2234" w:rsidRPr="00981984" w:rsidRDefault="008C2234" w:rsidP="008C2234">
            <w:pPr>
              <w:rPr>
                <w:sz w:val="24"/>
                <w:szCs w:val="24"/>
              </w:rPr>
            </w:pPr>
          </w:p>
          <w:tbl>
            <w:tblPr>
              <w:tblStyle w:val="TableGrid"/>
              <w:tblW w:w="0" w:type="auto"/>
              <w:tblLook w:val="04A0" w:firstRow="1" w:lastRow="0" w:firstColumn="1" w:lastColumn="0" w:noHBand="0" w:noVBand="1"/>
            </w:tblPr>
            <w:tblGrid>
              <w:gridCol w:w="5174"/>
              <w:gridCol w:w="5390"/>
            </w:tblGrid>
            <w:tr w:rsidR="008C2234" w:rsidTr="008C2234">
              <w:tc>
                <w:tcPr>
                  <w:tcW w:w="6464" w:type="dxa"/>
                </w:tcPr>
                <w:p w:rsidR="008C2234" w:rsidRDefault="008C2234" w:rsidP="00D912B6">
                  <w:pPr>
                    <w:rPr>
                      <w:sz w:val="24"/>
                      <w:szCs w:val="24"/>
                    </w:rPr>
                  </w:pPr>
                  <w:r>
                    <w:rPr>
                      <w:noProof/>
                      <w:lang w:eastAsia="en-CA"/>
                    </w:rPr>
                    <w:drawing>
                      <wp:inline distT="0" distB="0" distL="0" distR="0" wp14:anchorId="7A505F27" wp14:editId="785F5200">
                        <wp:extent cx="2990850" cy="43496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8322" cy="4360522"/>
                                </a:xfrm>
                                <a:prstGeom prst="rect">
                                  <a:avLst/>
                                </a:prstGeom>
                                <a:noFill/>
                                <a:ln>
                                  <a:noFill/>
                                </a:ln>
                              </pic:spPr>
                            </pic:pic>
                          </a:graphicData>
                        </a:graphic>
                      </wp:inline>
                    </w:drawing>
                  </w:r>
                </w:p>
              </w:tc>
              <w:tc>
                <w:tcPr>
                  <w:tcW w:w="6464" w:type="dxa"/>
                </w:tcPr>
                <w:p w:rsidR="008C2234" w:rsidRDefault="008C2234" w:rsidP="00D912B6">
                  <w:pPr>
                    <w:rPr>
                      <w:sz w:val="24"/>
                      <w:szCs w:val="24"/>
                    </w:rPr>
                  </w:pPr>
                  <w:r>
                    <w:rPr>
                      <w:noProof/>
                      <w:lang w:eastAsia="en-CA"/>
                    </w:rPr>
                    <w:drawing>
                      <wp:inline distT="0" distB="0" distL="0" distR="0" wp14:anchorId="7FA9E15F" wp14:editId="3337ED5A">
                        <wp:extent cx="4253742" cy="3154246"/>
                        <wp:effectExtent l="0" t="2858"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4281708" cy="3174984"/>
                                </a:xfrm>
                                <a:prstGeom prst="rect">
                                  <a:avLst/>
                                </a:prstGeom>
                                <a:noFill/>
                                <a:ln>
                                  <a:noFill/>
                                </a:ln>
                              </pic:spPr>
                            </pic:pic>
                          </a:graphicData>
                        </a:graphic>
                      </wp:inline>
                    </w:drawing>
                  </w:r>
                </w:p>
              </w:tc>
            </w:tr>
          </w:tbl>
          <w:p w:rsidR="00D912B6" w:rsidRDefault="00D912B6" w:rsidP="00D912B6">
            <w:pPr>
              <w:rPr>
                <w:sz w:val="24"/>
                <w:szCs w:val="24"/>
              </w:rPr>
            </w:pPr>
          </w:p>
          <w:p w:rsidR="0016321B" w:rsidRDefault="0016321B" w:rsidP="00FD2736"/>
        </w:tc>
      </w:tr>
    </w:tbl>
    <w:p w:rsidR="0016321B" w:rsidRDefault="0016321B" w:rsidP="0091121F">
      <w:pPr>
        <w:jc w:val="both"/>
      </w:pPr>
    </w:p>
    <w:tbl>
      <w:tblPr>
        <w:tblStyle w:val="TableGrid"/>
        <w:tblW w:w="0" w:type="auto"/>
        <w:tblLook w:val="04A0" w:firstRow="1" w:lastRow="0" w:firstColumn="1" w:lastColumn="0" w:noHBand="0" w:noVBand="1"/>
      </w:tblPr>
      <w:tblGrid>
        <w:gridCol w:w="10790"/>
      </w:tblGrid>
      <w:tr w:rsidR="0016321B" w:rsidTr="008C2234">
        <w:tc>
          <w:tcPr>
            <w:tcW w:w="15443" w:type="dxa"/>
          </w:tcPr>
          <w:p w:rsidR="008C2234" w:rsidRPr="008C2234" w:rsidRDefault="008C2234" w:rsidP="008C2234">
            <w:pPr>
              <w:rPr>
                <w:b/>
                <w:sz w:val="28"/>
                <w:szCs w:val="28"/>
              </w:rPr>
            </w:pPr>
            <w:r w:rsidRPr="008C2234">
              <w:rPr>
                <w:b/>
                <w:sz w:val="28"/>
                <w:szCs w:val="28"/>
              </w:rPr>
              <w:t>SOMETHING TO EAT</w:t>
            </w:r>
          </w:p>
          <w:p w:rsidR="008C2234" w:rsidRPr="00981984" w:rsidRDefault="008C2234" w:rsidP="008C2234">
            <w:pPr>
              <w:rPr>
                <w:sz w:val="24"/>
                <w:szCs w:val="24"/>
              </w:rPr>
            </w:pPr>
            <w:r w:rsidRPr="00981984">
              <w:rPr>
                <w:sz w:val="24"/>
                <w:szCs w:val="24"/>
              </w:rPr>
              <w:t>Grandma has been on vacation this week. It gave me time to make a few big meals I want</w:t>
            </w:r>
            <w:r>
              <w:rPr>
                <w:sz w:val="24"/>
                <w:szCs w:val="24"/>
              </w:rPr>
              <w:t>ed. I</w:t>
            </w:r>
            <w:r w:rsidRPr="00981984">
              <w:rPr>
                <w:sz w:val="24"/>
                <w:szCs w:val="24"/>
              </w:rPr>
              <w:t xml:space="preserve"> also had times where we just wanted something quick for supper.</w:t>
            </w:r>
          </w:p>
          <w:p w:rsidR="008C2234" w:rsidRPr="00981984" w:rsidRDefault="008C2234" w:rsidP="008C2234">
            <w:pPr>
              <w:rPr>
                <w:sz w:val="24"/>
                <w:szCs w:val="24"/>
              </w:rPr>
            </w:pPr>
            <w:r w:rsidRPr="00981984">
              <w:rPr>
                <w:sz w:val="24"/>
                <w:szCs w:val="24"/>
              </w:rPr>
              <w:t>A quick supper for us is to boil potatoes, cut up an onion and open a tin or two of salmon. Somehow that combination tastes so good.</w:t>
            </w:r>
          </w:p>
          <w:p w:rsidR="008C2234" w:rsidRPr="00981984" w:rsidRDefault="008C2234" w:rsidP="008C2234">
            <w:pPr>
              <w:rPr>
                <w:sz w:val="24"/>
                <w:szCs w:val="24"/>
              </w:rPr>
            </w:pPr>
            <w:r w:rsidRPr="00981984">
              <w:rPr>
                <w:sz w:val="24"/>
                <w:szCs w:val="24"/>
              </w:rPr>
              <w:t>My rhubarb was finally big enough to pull and cook. I made a rhubarb crumble and am enclosing my recipe.</w:t>
            </w:r>
          </w:p>
          <w:p w:rsidR="008C2234" w:rsidRPr="00981984" w:rsidRDefault="008C2234" w:rsidP="008C2234">
            <w:pPr>
              <w:rPr>
                <w:sz w:val="24"/>
                <w:szCs w:val="24"/>
              </w:rPr>
            </w:pPr>
          </w:p>
          <w:p w:rsidR="008C2234" w:rsidRPr="008C2234" w:rsidRDefault="008C2234" w:rsidP="008C2234">
            <w:pPr>
              <w:rPr>
                <w:b/>
                <w:sz w:val="24"/>
                <w:szCs w:val="24"/>
              </w:rPr>
            </w:pPr>
            <w:r w:rsidRPr="008C2234">
              <w:rPr>
                <w:b/>
                <w:sz w:val="24"/>
                <w:szCs w:val="24"/>
              </w:rPr>
              <w:t>Rhubarb Crumble</w:t>
            </w:r>
          </w:p>
          <w:p w:rsidR="008C2234" w:rsidRPr="00981984" w:rsidRDefault="008C2234" w:rsidP="008C2234">
            <w:pPr>
              <w:rPr>
                <w:sz w:val="24"/>
                <w:szCs w:val="24"/>
              </w:rPr>
            </w:pPr>
            <w:r w:rsidRPr="00981984">
              <w:rPr>
                <w:sz w:val="24"/>
                <w:szCs w:val="24"/>
              </w:rPr>
              <w:t>Pull, peel and cut up 3-4 cups of rhubarb. (Extra can be thrown in a bag and froze)</w:t>
            </w:r>
          </w:p>
          <w:p w:rsidR="008C2234" w:rsidRPr="00981984" w:rsidRDefault="008C2234" w:rsidP="008C2234">
            <w:pPr>
              <w:rPr>
                <w:sz w:val="24"/>
                <w:szCs w:val="24"/>
              </w:rPr>
            </w:pPr>
            <w:r w:rsidRPr="00981984">
              <w:rPr>
                <w:sz w:val="24"/>
                <w:szCs w:val="24"/>
              </w:rPr>
              <w:t>Put rhubarb in a baking dish and in a bowl mix</w:t>
            </w:r>
          </w:p>
          <w:p w:rsidR="008C2234" w:rsidRPr="00981984" w:rsidRDefault="008C2234" w:rsidP="008C2234">
            <w:pPr>
              <w:rPr>
                <w:sz w:val="24"/>
                <w:szCs w:val="24"/>
              </w:rPr>
            </w:pPr>
            <w:r w:rsidRPr="00981984">
              <w:rPr>
                <w:sz w:val="24"/>
                <w:szCs w:val="24"/>
              </w:rPr>
              <w:t>1 cup oatmeal</w:t>
            </w:r>
          </w:p>
          <w:p w:rsidR="008C2234" w:rsidRPr="00981984" w:rsidRDefault="008C2234" w:rsidP="008C2234">
            <w:pPr>
              <w:rPr>
                <w:sz w:val="24"/>
                <w:szCs w:val="24"/>
              </w:rPr>
            </w:pPr>
            <w:r w:rsidRPr="00981984">
              <w:rPr>
                <w:sz w:val="24"/>
                <w:szCs w:val="24"/>
              </w:rPr>
              <w:t>1 cup brown sugar</w:t>
            </w:r>
          </w:p>
          <w:p w:rsidR="008C2234" w:rsidRPr="00981984" w:rsidRDefault="008C2234" w:rsidP="008C2234">
            <w:pPr>
              <w:rPr>
                <w:sz w:val="24"/>
                <w:szCs w:val="24"/>
              </w:rPr>
            </w:pPr>
            <w:r w:rsidRPr="00981984">
              <w:rPr>
                <w:sz w:val="24"/>
                <w:szCs w:val="24"/>
              </w:rPr>
              <w:t>1 cup flour</w:t>
            </w:r>
          </w:p>
          <w:p w:rsidR="008C2234" w:rsidRPr="00981984" w:rsidRDefault="008C2234" w:rsidP="008C2234">
            <w:pPr>
              <w:rPr>
                <w:sz w:val="24"/>
                <w:szCs w:val="24"/>
              </w:rPr>
            </w:pPr>
            <w:r w:rsidRPr="00981984">
              <w:rPr>
                <w:sz w:val="24"/>
                <w:szCs w:val="24"/>
              </w:rPr>
              <w:t>½ cup butter or margarine</w:t>
            </w:r>
          </w:p>
          <w:p w:rsidR="008C2234" w:rsidRPr="00981984" w:rsidRDefault="008C2234" w:rsidP="008C2234">
            <w:pPr>
              <w:rPr>
                <w:sz w:val="24"/>
                <w:szCs w:val="24"/>
              </w:rPr>
            </w:pPr>
            <w:r w:rsidRPr="00981984">
              <w:rPr>
                <w:sz w:val="24"/>
                <w:szCs w:val="24"/>
              </w:rPr>
              <w:t>Mix those together till they are a crumble</w:t>
            </w:r>
          </w:p>
          <w:p w:rsidR="008C2234" w:rsidRPr="00981984" w:rsidRDefault="008C2234" w:rsidP="008C2234">
            <w:pPr>
              <w:rPr>
                <w:sz w:val="24"/>
                <w:szCs w:val="24"/>
              </w:rPr>
            </w:pPr>
            <w:r w:rsidRPr="00981984">
              <w:rPr>
                <w:sz w:val="24"/>
                <w:szCs w:val="24"/>
              </w:rPr>
              <w:t>Put on top of the rhubarb and add a little water</w:t>
            </w:r>
          </w:p>
          <w:p w:rsidR="008C2234" w:rsidRPr="00981984" w:rsidRDefault="008C2234" w:rsidP="008C2234">
            <w:pPr>
              <w:rPr>
                <w:sz w:val="24"/>
                <w:szCs w:val="24"/>
              </w:rPr>
            </w:pPr>
            <w:r w:rsidRPr="00981984">
              <w:rPr>
                <w:sz w:val="24"/>
                <w:szCs w:val="24"/>
              </w:rPr>
              <w:t>Bake at 350, maybe 20-30 minutes</w:t>
            </w:r>
          </w:p>
          <w:p w:rsidR="008C2234" w:rsidRPr="00981984" w:rsidRDefault="008C2234" w:rsidP="008C2234">
            <w:pPr>
              <w:rPr>
                <w:sz w:val="24"/>
                <w:szCs w:val="24"/>
              </w:rPr>
            </w:pPr>
            <w:r w:rsidRPr="00981984">
              <w:rPr>
                <w:sz w:val="24"/>
                <w:szCs w:val="24"/>
              </w:rPr>
              <w:t>Check it at 20 minutes as it may need a bit more water to make it juicy</w:t>
            </w:r>
          </w:p>
          <w:p w:rsidR="008C2234" w:rsidRPr="00981984" w:rsidRDefault="008C2234" w:rsidP="008C2234">
            <w:pPr>
              <w:rPr>
                <w:sz w:val="24"/>
                <w:szCs w:val="24"/>
              </w:rPr>
            </w:pPr>
          </w:p>
          <w:p w:rsidR="008C2234" w:rsidRPr="00981984" w:rsidRDefault="008C2234" w:rsidP="008C2234">
            <w:pPr>
              <w:rPr>
                <w:sz w:val="24"/>
                <w:szCs w:val="24"/>
              </w:rPr>
            </w:pPr>
            <w:r w:rsidRPr="00981984">
              <w:rPr>
                <w:sz w:val="24"/>
                <w:szCs w:val="24"/>
              </w:rPr>
              <w:lastRenderedPageBreak/>
              <w:t>You can do the same with apple, blueberries, peaches, and so much more.</w:t>
            </w:r>
          </w:p>
          <w:p w:rsidR="008C2234" w:rsidRPr="00981984" w:rsidRDefault="008C2234" w:rsidP="008C2234">
            <w:pPr>
              <w:rPr>
                <w:sz w:val="24"/>
                <w:szCs w:val="24"/>
              </w:rPr>
            </w:pPr>
            <w:r w:rsidRPr="00981984">
              <w:rPr>
                <w:sz w:val="24"/>
                <w:szCs w:val="24"/>
              </w:rPr>
              <w:t>Happy spring folk. A new year of fresh food eating awaits us.</w:t>
            </w:r>
          </w:p>
          <w:p w:rsidR="0016321B" w:rsidRPr="0016321B" w:rsidRDefault="0016321B" w:rsidP="00FD2736">
            <w:pPr>
              <w:rPr>
                <w:sz w:val="24"/>
                <w:szCs w:val="24"/>
              </w:rPr>
            </w:pPr>
          </w:p>
        </w:tc>
      </w:tr>
    </w:tbl>
    <w:p w:rsidR="0016321B" w:rsidRDefault="0016321B" w:rsidP="0091121F">
      <w:pPr>
        <w:jc w:val="both"/>
      </w:pPr>
    </w:p>
    <w:tbl>
      <w:tblPr>
        <w:tblStyle w:val="TableGrid"/>
        <w:tblW w:w="0" w:type="auto"/>
        <w:tblLook w:val="04A0" w:firstRow="1" w:lastRow="0" w:firstColumn="1" w:lastColumn="0" w:noHBand="0" w:noVBand="1"/>
      </w:tblPr>
      <w:tblGrid>
        <w:gridCol w:w="10790"/>
      </w:tblGrid>
      <w:tr w:rsidR="00D912B6" w:rsidTr="008C2234">
        <w:tc>
          <w:tcPr>
            <w:tcW w:w="15443" w:type="dxa"/>
          </w:tcPr>
          <w:p w:rsidR="00D912B6" w:rsidRPr="008C2234" w:rsidRDefault="008C2234" w:rsidP="008C2234">
            <w:pPr>
              <w:rPr>
                <w:sz w:val="28"/>
                <w:szCs w:val="28"/>
              </w:rPr>
            </w:pPr>
            <w:r w:rsidRPr="008C2234">
              <w:rPr>
                <w:b/>
                <w:sz w:val="28"/>
                <w:szCs w:val="28"/>
              </w:rPr>
              <w:t>Chat to you all next week. Grandma’s sending hugs</w:t>
            </w:r>
            <w:r>
              <w:rPr>
                <w:sz w:val="28"/>
                <w:szCs w:val="28"/>
              </w:rPr>
              <w:t xml:space="preserve">   </w:t>
            </w:r>
            <w:hyperlink r:id="rId54" w:history="1">
              <w:r w:rsidR="00D912B6" w:rsidRPr="00A0324A">
                <w:rPr>
                  <w:rStyle w:val="Hyperlink"/>
                  <w:b/>
                  <w:sz w:val="28"/>
                  <w:szCs w:val="28"/>
                </w:rPr>
                <w:t>caz@grandmasgoinggreen.com</w:t>
              </w:r>
            </w:hyperlink>
            <w:r w:rsidR="00D912B6" w:rsidRPr="00A0324A">
              <w:rPr>
                <w:b/>
                <w:sz w:val="28"/>
                <w:szCs w:val="28"/>
              </w:rPr>
              <w:t xml:space="preserve"> </w:t>
            </w:r>
          </w:p>
        </w:tc>
      </w:tr>
    </w:tbl>
    <w:p w:rsidR="00D912B6" w:rsidRDefault="00D912B6" w:rsidP="0091121F">
      <w:pPr>
        <w:jc w:val="both"/>
      </w:pPr>
    </w:p>
    <w:tbl>
      <w:tblPr>
        <w:tblStyle w:val="TableGrid"/>
        <w:tblW w:w="0" w:type="auto"/>
        <w:tblLook w:val="04A0" w:firstRow="1" w:lastRow="0" w:firstColumn="1" w:lastColumn="0" w:noHBand="0" w:noVBand="1"/>
      </w:tblPr>
      <w:tblGrid>
        <w:gridCol w:w="10790"/>
      </w:tblGrid>
      <w:tr w:rsidR="00B04627" w:rsidTr="00A0324A">
        <w:tc>
          <w:tcPr>
            <w:tcW w:w="15435" w:type="dxa"/>
          </w:tcPr>
          <w:p w:rsidR="00B04627" w:rsidRDefault="00B04627" w:rsidP="0091121F">
            <w:pPr>
              <w:jc w:val="both"/>
              <w:rPr>
                <w:rFonts w:eastAsiaTheme="minorEastAsia"/>
              </w:rPr>
            </w:pPr>
          </w:p>
          <w:p w:rsidR="00B04627" w:rsidRDefault="00B04627" w:rsidP="0091121F">
            <w:pPr>
              <w:jc w:val="both"/>
              <w:rPr>
                <w:rFonts w:eastAsiaTheme="minorEastAsia"/>
              </w:rPr>
            </w:pPr>
            <w:r w:rsidRPr="007B4CCD">
              <w:rPr>
                <w:rFonts w:ascii="Calibri" w:hAnsi="Calibri" w:cs="Calibri"/>
                <w:noProof/>
                <w:sz w:val="24"/>
                <w:szCs w:val="24"/>
                <w:lang w:eastAsia="en-CA"/>
              </w:rPr>
              <w:drawing>
                <wp:inline distT="0" distB="0" distL="0" distR="0" wp14:anchorId="0FF30F2D" wp14:editId="7A99F348">
                  <wp:extent cx="6858000" cy="682625"/>
                  <wp:effectExtent l="0" t="0" r="0" b="3175"/>
                  <wp:docPr id="11" name="Picture 11" descr="C:\Users\cayla\Pictures\banners DEN video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Pictures\banners DEN video link.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rsidR="002D7146" w:rsidRPr="002D7146" w:rsidRDefault="00BB3E1C" w:rsidP="002D7146">
            <w:pPr>
              <w:rPr>
                <w:rFonts w:ascii="Calibri" w:eastAsiaTheme="minorEastAsia" w:hAnsi="Calibri" w:cs="Calibri"/>
                <w:u w:val="single"/>
              </w:rPr>
            </w:pPr>
            <w:hyperlink r:id="rId56" w:history="1">
              <w:r w:rsidR="00B04627" w:rsidRPr="002D7146">
                <w:rPr>
                  <w:rFonts w:ascii="Calibri" w:eastAsiaTheme="minorEastAsia" w:hAnsi="Calibri" w:cs="Calibri"/>
                  <w:u w:val="single"/>
                </w:rPr>
                <w:t>https://www.nspeidiocese.ca/ministries/diocesan-environment-network/pages/den-videos</w:t>
              </w:r>
            </w:hyperlink>
          </w:p>
          <w:p w:rsidR="002D7146" w:rsidRPr="002D7146" w:rsidRDefault="002D7146" w:rsidP="0091121F">
            <w:pPr>
              <w:jc w:val="both"/>
              <w:rPr>
                <w:rFonts w:ascii="Calibri" w:eastAsiaTheme="minorEastAsia" w:hAnsi="Calibri" w:cs="Calibri"/>
                <w:sz w:val="24"/>
                <w:szCs w:val="24"/>
              </w:rPr>
            </w:pPr>
          </w:p>
          <w:p w:rsidR="002D7146" w:rsidRPr="002D7146" w:rsidRDefault="002D7146" w:rsidP="0091121F">
            <w:pPr>
              <w:jc w:val="both"/>
              <w:rPr>
                <w:rFonts w:ascii="Calibri" w:eastAsiaTheme="minorEastAsia" w:hAnsi="Calibri" w:cs="Calibri"/>
                <w:sz w:val="24"/>
                <w:szCs w:val="24"/>
              </w:rPr>
            </w:pPr>
            <w:r w:rsidRPr="002D7146">
              <w:rPr>
                <w:rFonts w:ascii="Calibri" w:eastAsiaTheme="minorEastAsia" w:hAnsi="Calibri" w:cs="Calibri"/>
                <w:sz w:val="24"/>
                <w:szCs w:val="24"/>
              </w:rPr>
              <w:t>Mo. Marian Lucas Jefferies sermon Ascension Sunday from the Parish of New Germany</w:t>
            </w:r>
            <w:r>
              <w:rPr>
                <w:rFonts w:ascii="Calibri" w:eastAsiaTheme="minorEastAsia" w:hAnsi="Calibri" w:cs="Calibri"/>
                <w:sz w:val="24"/>
                <w:szCs w:val="24"/>
              </w:rPr>
              <w:t>:</w:t>
            </w:r>
          </w:p>
          <w:p w:rsidR="002D7146" w:rsidRDefault="00BB3E1C" w:rsidP="0091121F">
            <w:pPr>
              <w:jc w:val="both"/>
              <w:rPr>
                <w:rFonts w:ascii="Calibri" w:eastAsiaTheme="minorEastAsia" w:hAnsi="Calibri" w:cs="Calibri"/>
                <w:color w:val="44546A" w:themeColor="text2"/>
                <w:u w:val="single"/>
              </w:rPr>
            </w:pPr>
            <w:hyperlink r:id="rId57" w:history="1">
              <w:r w:rsidR="002D7146" w:rsidRPr="00724A42">
                <w:rPr>
                  <w:rStyle w:val="Hyperlink"/>
                  <w:rFonts w:ascii="Calibri" w:eastAsiaTheme="minorEastAsia" w:hAnsi="Calibri" w:cs="Calibri"/>
                </w:rPr>
                <w:t>https://www.youtube.com/watch?v=9SRPWKKvOt8&amp;t=7s</w:t>
              </w:r>
            </w:hyperlink>
          </w:p>
          <w:p w:rsidR="002D7146" w:rsidRDefault="002D7146" w:rsidP="0091121F">
            <w:pPr>
              <w:jc w:val="both"/>
              <w:rPr>
                <w:rFonts w:ascii="Calibri" w:eastAsiaTheme="minorEastAsia" w:hAnsi="Calibri" w:cs="Calibri"/>
                <w:color w:val="44546A" w:themeColor="text2"/>
                <w:u w:val="single"/>
              </w:rPr>
            </w:pPr>
          </w:p>
          <w:p w:rsidR="002D7146" w:rsidRDefault="00565A5A" w:rsidP="0091121F">
            <w:pPr>
              <w:jc w:val="both"/>
              <w:rPr>
                <w:rFonts w:ascii="Calibri" w:eastAsiaTheme="minorEastAsia" w:hAnsi="Calibri" w:cs="Calibri"/>
                <w:sz w:val="24"/>
                <w:szCs w:val="24"/>
              </w:rPr>
            </w:pPr>
            <w:r w:rsidRPr="00565A5A">
              <w:rPr>
                <w:rFonts w:ascii="Calibri" w:eastAsiaTheme="minorEastAsia" w:hAnsi="Calibri" w:cs="Calibri"/>
                <w:b/>
                <w:sz w:val="28"/>
                <w:szCs w:val="28"/>
              </w:rPr>
              <w:t>Creation Care in Places of Worship: Challenges and Opportunities</w:t>
            </w:r>
            <w:r>
              <w:rPr>
                <w:rFonts w:ascii="Calibri" w:eastAsiaTheme="minorEastAsia" w:hAnsi="Calibri" w:cs="Calibri"/>
                <w:b/>
                <w:sz w:val="28"/>
                <w:szCs w:val="28"/>
              </w:rPr>
              <w:t xml:space="preserve"> </w:t>
            </w:r>
            <w:r>
              <w:rPr>
                <w:rFonts w:ascii="Calibri" w:eastAsiaTheme="minorEastAsia" w:hAnsi="Calibri" w:cs="Calibri"/>
                <w:sz w:val="24"/>
                <w:szCs w:val="24"/>
              </w:rPr>
              <w:t xml:space="preserve">hosted by the Diocese of Ontario Green Group. </w:t>
            </w:r>
            <w:hyperlink r:id="rId58" w:history="1">
              <w:r w:rsidRPr="00724A42">
                <w:rPr>
                  <w:rStyle w:val="Hyperlink"/>
                  <w:rFonts w:ascii="Calibri" w:eastAsiaTheme="minorEastAsia" w:hAnsi="Calibri" w:cs="Calibri"/>
                  <w:sz w:val="24"/>
                  <w:szCs w:val="24"/>
                </w:rPr>
                <w:t>https://www.youtube.com/watch?v=DZiZFowBfbg</w:t>
              </w:r>
            </w:hyperlink>
          </w:p>
          <w:p w:rsidR="00565A5A" w:rsidRDefault="00565A5A" w:rsidP="00565A5A">
            <w:pPr>
              <w:rPr>
                <w:rFonts w:ascii="Calibri" w:eastAsiaTheme="minorEastAsia" w:hAnsi="Calibri" w:cs="Calibri"/>
                <w:sz w:val="24"/>
                <w:szCs w:val="24"/>
              </w:rPr>
            </w:pPr>
            <w:r>
              <w:rPr>
                <w:rFonts w:ascii="Calibri" w:eastAsiaTheme="minorEastAsia" w:hAnsi="Calibri" w:cs="Calibri"/>
                <w:sz w:val="24"/>
                <w:szCs w:val="24"/>
              </w:rPr>
              <w:t xml:space="preserve">The question and answer session can be found here: </w:t>
            </w:r>
            <w:hyperlink r:id="rId59" w:history="1">
              <w:r w:rsidRPr="00724A42">
                <w:rPr>
                  <w:rStyle w:val="Hyperlink"/>
                  <w:rFonts w:ascii="Calibri" w:eastAsiaTheme="minorEastAsia" w:hAnsi="Calibri" w:cs="Calibri"/>
                  <w:sz w:val="24"/>
                  <w:szCs w:val="24"/>
                </w:rPr>
                <w:t>https://www.facebook.com/groups/diocese.of.ontario.greengroup/permalink/2819755684816133/</w:t>
              </w:r>
            </w:hyperlink>
          </w:p>
          <w:p w:rsidR="00565A5A" w:rsidRDefault="00565A5A" w:rsidP="00565A5A">
            <w:pPr>
              <w:rPr>
                <w:rFonts w:ascii="Calibri" w:eastAsiaTheme="minorEastAsia" w:hAnsi="Calibri" w:cs="Calibri"/>
                <w:sz w:val="24"/>
                <w:szCs w:val="24"/>
              </w:rPr>
            </w:pPr>
            <w:r>
              <w:rPr>
                <w:rFonts w:ascii="Calibri" w:eastAsiaTheme="minorEastAsia" w:hAnsi="Calibri" w:cs="Calibri"/>
                <w:sz w:val="24"/>
                <w:szCs w:val="24"/>
              </w:rPr>
              <w:t xml:space="preserve"> Another video from this group on Foundation Heat Loss: </w:t>
            </w:r>
            <w:hyperlink r:id="rId60" w:history="1">
              <w:r w:rsidRPr="00724A42">
                <w:rPr>
                  <w:rStyle w:val="Hyperlink"/>
                  <w:rFonts w:ascii="Calibri" w:eastAsiaTheme="minorEastAsia" w:hAnsi="Calibri" w:cs="Calibri"/>
                  <w:sz w:val="24"/>
                  <w:szCs w:val="24"/>
                </w:rPr>
                <w:t>https://www.facebook.com/groups/diocese.of.ontario.greengroup/permalink/2959422857516081/</w:t>
              </w:r>
            </w:hyperlink>
          </w:p>
          <w:p w:rsidR="00565A5A" w:rsidRDefault="00565A5A" w:rsidP="0091121F">
            <w:pPr>
              <w:jc w:val="both"/>
              <w:rPr>
                <w:rFonts w:ascii="Calibri" w:eastAsiaTheme="minorEastAsia" w:hAnsi="Calibri" w:cs="Calibri"/>
                <w:sz w:val="24"/>
                <w:szCs w:val="24"/>
              </w:rPr>
            </w:pPr>
          </w:p>
          <w:p w:rsidR="00993879" w:rsidRDefault="00993879" w:rsidP="0091121F">
            <w:pPr>
              <w:jc w:val="both"/>
              <w:rPr>
                <w:rFonts w:ascii="Calibri" w:eastAsiaTheme="minorEastAsia" w:hAnsi="Calibri" w:cs="Calibri"/>
                <w:sz w:val="24"/>
                <w:szCs w:val="24"/>
              </w:rPr>
            </w:pPr>
            <w:r>
              <w:rPr>
                <w:rFonts w:ascii="Calibri" w:eastAsiaTheme="minorEastAsia" w:hAnsi="Calibri" w:cs="Calibri"/>
                <w:sz w:val="24"/>
                <w:szCs w:val="24"/>
              </w:rPr>
              <w:t xml:space="preserve">Interview with Kelly </w:t>
            </w:r>
            <w:proofErr w:type="spellStart"/>
            <w:r>
              <w:rPr>
                <w:rFonts w:ascii="Calibri" w:eastAsiaTheme="minorEastAsia" w:hAnsi="Calibri" w:cs="Calibri"/>
                <w:sz w:val="24"/>
                <w:szCs w:val="24"/>
              </w:rPr>
              <w:t>Schnare</w:t>
            </w:r>
            <w:proofErr w:type="spellEnd"/>
            <w:r>
              <w:rPr>
                <w:rFonts w:ascii="Calibri" w:eastAsiaTheme="minorEastAsia" w:hAnsi="Calibri" w:cs="Calibri"/>
                <w:sz w:val="24"/>
                <w:szCs w:val="24"/>
              </w:rPr>
              <w:t xml:space="preserve"> from the Watermark Project</w:t>
            </w:r>
          </w:p>
          <w:p w:rsidR="00993879" w:rsidRDefault="00BB3E1C" w:rsidP="0091121F">
            <w:pPr>
              <w:jc w:val="both"/>
              <w:rPr>
                <w:rFonts w:ascii="Calibri" w:eastAsiaTheme="minorEastAsia" w:hAnsi="Calibri" w:cs="Calibri"/>
                <w:sz w:val="24"/>
                <w:szCs w:val="24"/>
              </w:rPr>
            </w:pPr>
            <w:hyperlink r:id="rId61" w:history="1">
              <w:r w:rsidR="00993879" w:rsidRPr="00724A42">
                <w:rPr>
                  <w:rStyle w:val="Hyperlink"/>
                  <w:rFonts w:ascii="Calibri" w:eastAsiaTheme="minorEastAsia" w:hAnsi="Calibri" w:cs="Calibri"/>
                  <w:sz w:val="24"/>
                  <w:szCs w:val="24"/>
                </w:rPr>
                <w:t>https://www.youtube.com/watch?v=d2hovx7aAqI&amp;t=1s</w:t>
              </w:r>
            </w:hyperlink>
          </w:p>
          <w:p w:rsidR="002D7146" w:rsidRDefault="002D7146" w:rsidP="0091121F">
            <w:pPr>
              <w:jc w:val="both"/>
            </w:pPr>
          </w:p>
        </w:tc>
      </w:tr>
    </w:tbl>
    <w:p w:rsidR="00B04627" w:rsidRPr="00B04627" w:rsidRDefault="00B04627" w:rsidP="0091121F">
      <w:pPr>
        <w:spacing w:after="80" w:line="240" w:lineRule="auto"/>
        <w:jc w:val="both"/>
        <w:rPr>
          <w:rFonts w:ascii="Calibri" w:eastAsiaTheme="minorEastAsia" w:hAnsi="Calibri" w:cs="Calibri"/>
          <w:color w:val="44546A" w:themeColor="text2"/>
        </w:rPr>
      </w:pPr>
    </w:p>
    <w:tbl>
      <w:tblPr>
        <w:tblStyle w:val="TableGrid"/>
        <w:tblW w:w="0" w:type="auto"/>
        <w:tblLook w:val="04A0" w:firstRow="1" w:lastRow="0" w:firstColumn="1" w:lastColumn="0" w:noHBand="0" w:noVBand="1"/>
      </w:tblPr>
      <w:tblGrid>
        <w:gridCol w:w="10790"/>
      </w:tblGrid>
      <w:tr w:rsidR="00B04627" w:rsidTr="00C0209D">
        <w:tc>
          <w:tcPr>
            <w:tcW w:w="15443" w:type="dxa"/>
          </w:tcPr>
          <w:p w:rsidR="00B04627" w:rsidRDefault="00B04627" w:rsidP="0091121F">
            <w:pPr>
              <w:jc w:val="both"/>
            </w:pPr>
            <w:r>
              <w:rPr>
                <w:rFonts w:ascii="Calibri" w:hAnsi="Calibri" w:cs="Calibri"/>
                <w:noProof/>
                <w:lang w:eastAsia="en-CA"/>
              </w:rPr>
              <w:drawing>
                <wp:inline distT="0" distB="0" distL="0" distR="0" wp14:anchorId="38F286FA" wp14:editId="4B310747">
                  <wp:extent cx="6741795" cy="658495"/>
                  <wp:effectExtent l="0" t="0" r="190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41795" cy="658495"/>
                          </a:xfrm>
                          <a:prstGeom prst="rect">
                            <a:avLst/>
                          </a:prstGeom>
                          <a:noFill/>
                        </pic:spPr>
                      </pic:pic>
                    </a:graphicData>
                  </a:graphic>
                </wp:inline>
              </w:drawing>
            </w:r>
          </w:p>
          <w:p w:rsidR="00C0209D" w:rsidRPr="00C0209D" w:rsidRDefault="00C0209D" w:rsidP="00C0209D">
            <w:pPr>
              <w:shd w:val="clear" w:color="auto" w:fill="FFFFFF"/>
              <w:spacing w:before="210" w:after="210"/>
              <w:jc w:val="center"/>
              <w:outlineLvl w:val="1"/>
              <w:rPr>
                <w:rFonts w:eastAsia="Times New Roman" w:cstheme="minorHAnsi"/>
                <w:b/>
                <w:sz w:val="28"/>
                <w:szCs w:val="28"/>
                <w:lang w:eastAsia="en-CA"/>
              </w:rPr>
            </w:pPr>
            <w:r w:rsidRPr="00C0209D">
              <w:rPr>
                <w:rFonts w:eastAsia="Times New Roman" w:cstheme="minorHAnsi"/>
                <w:b/>
                <w:sz w:val="28"/>
                <w:szCs w:val="28"/>
                <w:lang w:eastAsia="en-CA"/>
              </w:rPr>
              <w:t>An Amazing Day</w:t>
            </w:r>
          </w:p>
          <w:p w:rsidR="00C0209D" w:rsidRPr="00C0209D" w:rsidRDefault="00C0209D" w:rsidP="00C0209D">
            <w:pPr>
              <w:shd w:val="clear" w:color="auto" w:fill="FFFFFF"/>
              <w:spacing w:after="255"/>
              <w:jc w:val="center"/>
              <w:rPr>
                <w:rFonts w:eastAsia="Times New Roman" w:cstheme="minorHAnsi"/>
                <w:color w:val="222222"/>
                <w:sz w:val="24"/>
                <w:szCs w:val="24"/>
                <w:lang w:eastAsia="en-CA"/>
              </w:rPr>
            </w:pPr>
            <w:r w:rsidRPr="00C0209D">
              <w:rPr>
                <w:rFonts w:eastAsia="Times New Roman" w:cstheme="minorHAnsi"/>
                <w:color w:val="222222"/>
                <w:sz w:val="24"/>
                <w:szCs w:val="24"/>
                <w:lang w:eastAsia="en-CA"/>
              </w:rPr>
              <w:t>I thank You God for most this amazing</w:t>
            </w:r>
            <w:bookmarkStart w:id="1" w:name="Prayer_of_St._Francis"/>
            <w:bookmarkEnd w:id="1"/>
            <w:r w:rsidRPr="00C0209D">
              <w:rPr>
                <w:rFonts w:eastAsia="Times New Roman" w:cstheme="minorHAnsi"/>
                <w:color w:val="222222"/>
                <w:sz w:val="24"/>
                <w:szCs w:val="24"/>
                <w:lang w:eastAsia="en-CA"/>
              </w:rPr>
              <w:br/>
              <w:t>day: for leaping greenly spirits of trees</w:t>
            </w:r>
            <w:r w:rsidRPr="00C0209D">
              <w:rPr>
                <w:rFonts w:eastAsia="Times New Roman" w:cstheme="minorHAnsi"/>
                <w:color w:val="222222"/>
                <w:sz w:val="24"/>
                <w:szCs w:val="24"/>
                <w:lang w:eastAsia="en-CA"/>
              </w:rPr>
              <w:br/>
              <w:t>and a blue true dream of sky; and for everything</w:t>
            </w:r>
            <w:r w:rsidRPr="00C0209D">
              <w:rPr>
                <w:rFonts w:eastAsia="Times New Roman" w:cstheme="minorHAnsi"/>
                <w:color w:val="222222"/>
                <w:sz w:val="24"/>
                <w:szCs w:val="24"/>
                <w:lang w:eastAsia="en-CA"/>
              </w:rPr>
              <w:br/>
              <w:t>which is natural which is infinite which is yes.</w:t>
            </w:r>
            <w:r w:rsidRPr="00C0209D">
              <w:rPr>
                <w:rFonts w:eastAsia="Times New Roman" w:cstheme="minorHAnsi"/>
                <w:color w:val="222222"/>
                <w:sz w:val="24"/>
                <w:szCs w:val="24"/>
                <w:lang w:eastAsia="en-CA"/>
              </w:rPr>
              <w:br/>
            </w:r>
            <w:r w:rsidRPr="00C0209D">
              <w:rPr>
                <w:rFonts w:eastAsia="Times New Roman" w:cstheme="minorHAnsi"/>
                <w:color w:val="222222"/>
                <w:sz w:val="24"/>
                <w:szCs w:val="24"/>
                <w:lang w:eastAsia="en-CA"/>
              </w:rPr>
              <w:br/>
            </w:r>
            <w:r w:rsidRPr="00C0209D">
              <w:rPr>
                <w:rFonts w:eastAsia="Times New Roman" w:cstheme="minorHAnsi"/>
                <w:i/>
                <w:iCs/>
                <w:color w:val="222222"/>
                <w:sz w:val="24"/>
                <w:szCs w:val="24"/>
                <w:lang w:eastAsia="en-CA"/>
              </w:rPr>
              <w:t>- E.E. Cummings</w:t>
            </w:r>
          </w:p>
          <w:p w:rsidR="00565A5A" w:rsidRDefault="00565A5A" w:rsidP="00D82283">
            <w:pPr>
              <w:jc w:val="center"/>
            </w:pPr>
          </w:p>
        </w:tc>
      </w:tr>
    </w:tbl>
    <w:p w:rsidR="00B04627" w:rsidRDefault="00B04627" w:rsidP="0091121F">
      <w:pPr>
        <w:jc w:val="both"/>
      </w:pPr>
    </w:p>
    <w:sectPr w:rsidR="00B04627" w:rsidSect="00B0462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603493"/>
    <w:multiLevelType w:val="multilevel"/>
    <w:tmpl w:val="2CC8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627"/>
    <w:rsid w:val="00081905"/>
    <w:rsid w:val="00091C3D"/>
    <w:rsid w:val="000A794A"/>
    <w:rsid w:val="000C2058"/>
    <w:rsid w:val="000D246F"/>
    <w:rsid w:val="0016321B"/>
    <w:rsid w:val="0018217A"/>
    <w:rsid w:val="0019742E"/>
    <w:rsid w:val="001A33D8"/>
    <w:rsid w:val="001F6224"/>
    <w:rsid w:val="00231E63"/>
    <w:rsid w:val="002D05D4"/>
    <w:rsid w:val="002D7146"/>
    <w:rsid w:val="002D7369"/>
    <w:rsid w:val="002E1E1F"/>
    <w:rsid w:val="003921C4"/>
    <w:rsid w:val="003E5ABB"/>
    <w:rsid w:val="0049697A"/>
    <w:rsid w:val="004A3F34"/>
    <w:rsid w:val="00503B87"/>
    <w:rsid w:val="005071C5"/>
    <w:rsid w:val="00543280"/>
    <w:rsid w:val="00565A5A"/>
    <w:rsid w:val="0057784B"/>
    <w:rsid w:val="00653C8D"/>
    <w:rsid w:val="0072373F"/>
    <w:rsid w:val="0078322E"/>
    <w:rsid w:val="007B686A"/>
    <w:rsid w:val="007B7574"/>
    <w:rsid w:val="007C0B0B"/>
    <w:rsid w:val="007D3857"/>
    <w:rsid w:val="007E1FF9"/>
    <w:rsid w:val="007E3848"/>
    <w:rsid w:val="00812A5E"/>
    <w:rsid w:val="00836660"/>
    <w:rsid w:val="008A21EB"/>
    <w:rsid w:val="008B06AA"/>
    <w:rsid w:val="008C2234"/>
    <w:rsid w:val="008D05B7"/>
    <w:rsid w:val="008E0FD5"/>
    <w:rsid w:val="00902765"/>
    <w:rsid w:val="0091121F"/>
    <w:rsid w:val="00937498"/>
    <w:rsid w:val="00950D73"/>
    <w:rsid w:val="009918DE"/>
    <w:rsid w:val="00993879"/>
    <w:rsid w:val="009B45D3"/>
    <w:rsid w:val="00A0324A"/>
    <w:rsid w:val="00A11BA2"/>
    <w:rsid w:val="00A91B76"/>
    <w:rsid w:val="00AA4E45"/>
    <w:rsid w:val="00B044A4"/>
    <w:rsid w:val="00B04627"/>
    <w:rsid w:val="00B26939"/>
    <w:rsid w:val="00B86C64"/>
    <w:rsid w:val="00BB2395"/>
    <w:rsid w:val="00BB3E1C"/>
    <w:rsid w:val="00BE5A4A"/>
    <w:rsid w:val="00C0209D"/>
    <w:rsid w:val="00C2014B"/>
    <w:rsid w:val="00C53FC5"/>
    <w:rsid w:val="00CC5780"/>
    <w:rsid w:val="00D54985"/>
    <w:rsid w:val="00D82283"/>
    <w:rsid w:val="00D912B6"/>
    <w:rsid w:val="00D95A64"/>
    <w:rsid w:val="00E06BE6"/>
    <w:rsid w:val="00E31487"/>
    <w:rsid w:val="00E9158E"/>
    <w:rsid w:val="00F50EE8"/>
    <w:rsid w:val="00FB5D49"/>
    <w:rsid w:val="00FD27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7B2FFF-630A-47CE-BA83-55DED4386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071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semiHidden/>
    <w:unhideWhenUsed/>
    <w:qFormat/>
    <w:rsid w:val="00C020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4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3B87"/>
    <w:rPr>
      <w:color w:val="0563C1" w:themeColor="hyperlink"/>
      <w:u w:val="single"/>
    </w:rPr>
  </w:style>
  <w:style w:type="character" w:styleId="FollowedHyperlink">
    <w:name w:val="FollowedHyperlink"/>
    <w:basedOn w:val="DefaultParagraphFont"/>
    <w:uiPriority w:val="99"/>
    <w:semiHidden/>
    <w:unhideWhenUsed/>
    <w:rsid w:val="002D7369"/>
    <w:rPr>
      <w:color w:val="954F72" w:themeColor="followedHyperlink"/>
      <w:u w:val="single"/>
    </w:rPr>
  </w:style>
  <w:style w:type="paragraph" w:styleId="NormalWeb">
    <w:name w:val="Normal (Web)"/>
    <w:basedOn w:val="Normal"/>
    <w:uiPriority w:val="99"/>
    <w:unhideWhenUsed/>
    <w:rsid w:val="00E9158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5071C5"/>
    <w:rPr>
      <w:rFonts w:ascii="Times New Roman" w:eastAsia="Times New Roman" w:hAnsi="Times New Roman" w:cs="Times New Roman"/>
      <w:b/>
      <w:bCs/>
      <w:kern w:val="36"/>
      <w:sz w:val="48"/>
      <w:szCs w:val="48"/>
      <w:lang w:eastAsia="en-CA"/>
    </w:rPr>
  </w:style>
  <w:style w:type="character" w:customStyle="1" w:styleId="diy96o5h">
    <w:name w:val="diy96o5h"/>
    <w:basedOn w:val="DefaultParagraphFont"/>
    <w:rsid w:val="004A3F34"/>
  </w:style>
  <w:style w:type="character" w:customStyle="1" w:styleId="Heading2Char">
    <w:name w:val="Heading 2 Char"/>
    <w:basedOn w:val="DefaultParagraphFont"/>
    <w:link w:val="Heading2"/>
    <w:uiPriority w:val="9"/>
    <w:semiHidden/>
    <w:rsid w:val="00C0209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373222">
      <w:bodyDiv w:val="1"/>
      <w:marLeft w:val="0"/>
      <w:marRight w:val="0"/>
      <w:marTop w:val="0"/>
      <w:marBottom w:val="0"/>
      <w:divBdr>
        <w:top w:val="none" w:sz="0" w:space="0" w:color="auto"/>
        <w:left w:val="none" w:sz="0" w:space="0" w:color="auto"/>
        <w:bottom w:val="none" w:sz="0" w:space="0" w:color="auto"/>
        <w:right w:val="none" w:sz="0" w:space="0" w:color="auto"/>
      </w:divBdr>
      <w:divsChild>
        <w:div w:id="580598930">
          <w:marLeft w:val="0"/>
          <w:marRight w:val="0"/>
          <w:marTop w:val="120"/>
          <w:marBottom w:val="0"/>
          <w:divBdr>
            <w:top w:val="none" w:sz="0" w:space="0" w:color="auto"/>
            <w:left w:val="none" w:sz="0" w:space="0" w:color="auto"/>
            <w:bottom w:val="none" w:sz="0" w:space="0" w:color="auto"/>
            <w:right w:val="none" w:sz="0" w:space="0" w:color="auto"/>
          </w:divBdr>
          <w:divsChild>
            <w:div w:id="2002736028">
              <w:marLeft w:val="0"/>
              <w:marRight w:val="0"/>
              <w:marTop w:val="0"/>
              <w:marBottom w:val="0"/>
              <w:divBdr>
                <w:top w:val="none" w:sz="0" w:space="0" w:color="auto"/>
                <w:left w:val="none" w:sz="0" w:space="0" w:color="auto"/>
                <w:bottom w:val="none" w:sz="0" w:space="0" w:color="auto"/>
                <w:right w:val="none" w:sz="0" w:space="0" w:color="auto"/>
              </w:divBdr>
            </w:div>
          </w:divsChild>
        </w:div>
        <w:div w:id="1953971046">
          <w:marLeft w:val="0"/>
          <w:marRight w:val="0"/>
          <w:marTop w:val="120"/>
          <w:marBottom w:val="0"/>
          <w:divBdr>
            <w:top w:val="none" w:sz="0" w:space="0" w:color="auto"/>
            <w:left w:val="none" w:sz="0" w:space="0" w:color="auto"/>
            <w:bottom w:val="none" w:sz="0" w:space="0" w:color="auto"/>
            <w:right w:val="none" w:sz="0" w:space="0" w:color="auto"/>
          </w:divBdr>
          <w:divsChild>
            <w:div w:id="1401439807">
              <w:marLeft w:val="0"/>
              <w:marRight w:val="0"/>
              <w:marTop w:val="0"/>
              <w:marBottom w:val="0"/>
              <w:divBdr>
                <w:top w:val="none" w:sz="0" w:space="0" w:color="auto"/>
                <w:left w:val="none" w:sz="0" w:space="0" w:color="auto"/>
                <w:bottom w:val="none" w:sz="0" w:space="0" w:color="auto"/>
                <w:right w:val="none" w:sz="0" w:space="0" w:color="auto"/>
              </w:divBdr>
            </w:div>
          </w:divsChild>
        </w:div>
        <w:div w:id="378944613">
          <w:marLeft w:val="0"/>
          <w:marRight w:val="0"/>
          <w:marTop w:val="120"/>
          <w:marBottom w:val="0"/>
          <w:divBdr>
            <w:top w:val="none" w:sz="0" w:space="0" w:color="auto"/>
            <w:left w:val="none" w:sz="0" w:space="0" w:color="auto"/>
            <w:bottom w:val="none" w:sz="0" w:space="0" w:color="auto"/>
            <w:right w:val="none" w:sz="0" w:space="0" w:color="auto"/>
          </w:divBdr>
          <w:divsChild>
            <w:div w:id="1376466917">
              <w:marLeft w:val="0"/>
              <w:marRight w:val="0"/>
              <w:marTop w:val="0"/>
              <w:marBottom w:val="0"/>
              <w:divBdr>
                <w:top w:val="none" w:sz="0" w:space="0" w:color="auto"/>
                <w:left w:val="none" w:sz="0" w:space="0" w:color="auto"/>
                <w:bottom w:val="none" w:sz="0" w:space="0" w:color="auto"/>
                <w:right w:val="none" w:sz="0" w:space="0" w:color="auto"/>
              </w:divBdr>
            </w:div>
            <w:div w:id="1452672705">
              <w:marLeft w:val="0"/>
              <w:marRight w:val="0"/>
              <w:marTop w:val="0"/>
              <w:marBottom w:val="0"/>
              <w:divBdr>
                <w:top w:val="none" w:sz="0" w:space="0" w:color="auto"/>
                <w:left w:val="none" w:sz="0" w:space="0" w:color="auto"/>
                <w:bottom w:val="none" w:sz="0" w:space="0" w:color="auto"/>
                <w:right w:val="none" w:sz="0" w:space="0" w:color="auto"/>
              </w:divBdr>
            </w:div>
          </w:divsChild>
        </w:div>
        <w:div w:id="291404502">
          <w:marLeft w:val="0"/>
          <w:marRight w:val="0"/>
          <w:marTop w:val="120"/>
          <w:marBottom w:val="0"/>
          <w:divBdr>
            <w:top w:val="none" w:sz="0" w:space="0" w:color="auto"/>
            <w:left w:val="none" w:sz="0" w:space="0" w:color="auto"/>
            <w:bottom w:val="none" w:sz="0" w:space="0" w:color="auto"/>
            <w:right w:val="none" w:sz="0" w:space="0" w:color="auto"/>
          </w:divBdr>
          <w:divsChild>
            <w:div w:id="773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17203">
      <w:bodyDiv w:val="1"/>
      <w:marLeft w:val="0"/>
      <w:marRight w:val="0"/>
      <w:marTop w:val="0"/>
      <w:marBottom w:val="0"/>
      <w:divBdr>
        <w:top w:val="none" w:sz="0" w:space="0" w:color="auto"/>
        <w:left w:val="none" w:sz="0" w:space="0" w:color="auto"/>
        <w:bottom w:val="none" w:sz="0" w:space="0" w:color="auto"/>
        <w:right w:val="none" w:sz="0" w:space="0" w:color="auto"/>
      </w:divBdr>
    </w:div>
    <w:div w:id="495611588">
      <w:bodyDiv w:val="1"/>
      <w:marLeft w:val="0"/>
      <w:marRight w:val="0"/>
      <w:marTop w:val="0"/>
      <w:marBottom w:val="0"/>
      <w:divBdr>
        <w:top w:val="none" w:sz="0" w:space="0" w:color="auto"/>
        <w:left w:val="none" w:sz="0" w:space="0" w:color="auto"/>
        <w:bottom w:val="none" w:sz="0" w:space="0" w:color="auto"/>
        <w:right w:val="none" w:sz="0" w:space="0" w:color="auto"/>
      </w:divBdr>
      <w:divsChild>
        <w:div w:id="1430077338">
          <w:marLeft w:val="0"/>
          <w:marRight w:val="0"/>
          <w:marTop w:val="0"/>
          <w:marBottom w:val="0"/>
          <w:divBdr>
            <w:top w:val="none" w:sz="0" w:space="0" w:color="auto"/>
            <w:left w:val="none" w:sz="0" w:space="0" w:color="auto"/>
            <w:bottom w:val="none" w:sz="0" w:space="0" w:color="auto"/>
            <w:right w:val="none" w:sz="0" w:space="0" w:color="auto"/>
          </w:divBdr>
          <w:divsChild>
            <w:div w:id="1730110486">
              <w:marLeft w:val="0"/>
              <w:marRight w:val="0"/>
              <w:marTop w:val="0"/>
              <w:marBottom w:val="0"/>
              <w:divBdr>
                <w:top w:val="none" w:sz="0" w:space="0" w:color="auto"/>
                <w:left w:val="none" w:sz="0" w:space="0" w:color="auto"/>
                <w:bottom w:val="none" w:sz="0" w:space="0" w:color="auto"/>
                <w:right w:val="none" w:sz="0" w:space="0" w:color="auto"/>
              </w:divBdr>
              <w:divsChild>
                <w:div w:id="1374113310">
                  <w:marLeft w:val="0"/>
                  <w:marRight w:val="0"/>
                  <w:marTop w:val="0"/>
                  <w:marBottom w:val="0"/>
                  <w:divBdr>
                    <w:top w:val="none" w:sz="0" w:space="0" w:color="auto"/>
                    <w:left w:val="none" w:sz="0" w:space="0" w:color="auto"/>
                    <w:bottom w:val="none" w:sz="0" w:space="0" w:color="auto"/>
                    <w:right w:val="none" w:sz="0" w:space="0" w:color="auto"/>
                  </w:divBdr>
                  <w:divsChild>
                    <w:div w:id="1628508233">
                      <w:marLeft w:val="0"/>
                      <w:marRight w:val="0"/>
                      <w:marTop w:val="0"/>
                      <w:marBottom w:val="0"/>
                      <w:divBdr>
                        <w:top w:val="none" w:sz="0" w:space="0" w:color="auto"/>
                        <w:left w:val="none" w:sz="0" w:space="0" w:color="auto"/>
                        <w:bottom w:val="none" w:sz="0" w:space="0" w:color="auto"/>
                        <w:right w:val="none" w:sz="0" w:space="0" w:color="auto"/>
                      </w:divBdr>
                      <w:divsChild>
                        <w:div w:id="187984313">
                          <w:marLeft w:val="0"/>
                          <w:marRight w:val="0"/>
                          <w:marTop w:val="0"/>
                          <w:marBottom w:val="0"/>
                          <w:divBdr>
                            <w:top w:val="none" w:sz="0" w:space="0" w:color="auto"/>
                            <w:left w:val="none" w:sz="0" w:space="0" w:color="auto"/>
                            <w:bottom w:val="none" w:sz="0" w:space="0" w:color="auto"/>
                            <w:right w:val="none" w:sz="0" w:space="0" w:color="auto"/>
                          </w:divBdr>
                        </w:div>
                        <w:div w:id="631834561">
                          <w:marLeft w:val="0"/>
                          <w:marRight w:val="0"/>
                          <w:marTop w:val="0"/>
                          <w:marBottom w:val="0"/>
                          <w:divBdr>
                            <w:top w:val="none" w:sz="0" w:space="0" w:color="auto"/>
                            <w:left w:val="none" w:sz="0" w:space="0" w:color="auto"/>
                            <w:bottom w:val="none" w:sz="0" w:space="0" w:color="auto"/>
                            <w:right w:val="none" w:sz="0" w:space="0" w:color="auto"/>
                          </w:divBdr>
                          <w:divsChild>
                            <w:div w:id="419327248">
                              <w:marLeft w:val="0"/>
                              <w:marRight w:val="0"/>
                              <w:marTop w:val="0"/>
                              <w:marBottom w:val="0"/>
                              <w:divBdr>
                                <w:top w:val="none" w:sz="0" w:space="0" w:color="auto"/>
                                <w:left w:val="none" w:sz="0" w:space="0" w:color="auto"/>
                                <w:bottom w:val="none" w:sz="0" w:space="0" w:color="auto"/>
                                <w:right w:val="none" w:sz="0" w:space="0" w:color="auto"/>
                              </w:divBdr>
                              <w:divsChild>
                                <w:div w:id="1959868927">
                                  <w:marLeft w:val="0"/>
                                  <w:marRight w:val="0"/>
                                  <w:marTop w:val="0"/>
                                  <w:marBottom w:val="0"/>
                                  <w:divBdr>
                                    <w:top w:val="none" w:sz="0" w:space="0" w:color="auto"/>
                                    <w:left w:val="none" w:sz="0" w:space="0" w:color="auto"/>
                                    <w:bottom w:val="none" w:sz="0" w:space="0" w:color="auto"/>
                                    <w:right w:val="none" w:sz="0" w:space="0" w:color="auto"/>
                                  </w:divBdr>
                                </w:div>
                                <w:div w:id="256401131">
                                  <w:marLeft w:val="0"/>
                                  <w:marRight w:val="0"/>
                                  <w:marTop w:val="0"/>
                                  <w:marBottom w:val="0"/>
                                  <w:divBdr>
                                    <w:top w:val="none" w:sz="0" w:space="0" w:color="auto"/>
                                    <w:left w:val="none" w:sz="0" w:space="0" w:color="auto"/>
                                    <w:bottom w:val="none" w:sz="0" w:space="0" w:color="auto"/>
                                    <w:right w:val="none" w:sz="0" w:space="0" w:color="auto"/>
                                  </w:divBdr>
                                </w:div>
                                <w:div w:id="272634335">
                                  <w:marLeft w:val="0"/>
                                  <w:marRight w:val="0"/>
                                  <w:marTop w:val="0"/>
                                  <w:marBottom w:val="0"/>
                                  <w:divBdr>
                                    <w:top w:val="none" w:sz="0" w:space="0" w:color="auto"/>
                                    <w:left w:val="none" w:sz="0" w:space="0" w:color="auto"/>
                                    <w:bottom w:val="none" w:sz="0" w:space="0" w:color="auto"/>
                                    <w:right w:val="none" w:sz="0" w:space="0" w:color="auto"/>
                                  </w:divBdr>
                                </w:div>
                                <w:div w:id="593435906">
                                  <w:marLeft w:val="0"/>
                                  <w:marRight w:val="0"/>
                                  <w:marTop w:val="0"/>
                                  <w:marBottom w:val="0"/>
                                  <w:divBdr>
                                    <w:top w:val="none" w:sz="0" w:space="0" w:color="auto"/>
                                    <w:left w:val="none" w:sz="0" w:space="0" w:color="auto"/>
                                    <w:bottom w:val="none" w:sz="0" w:space="0" w:color="auto"/>
                                    <w:right w:val="none" w:sz="0" w:space="0" w:color="auto"/>
                                  </w:divBdr>
                                </w:div>
                                <w:div w:id="1432697624">
                                  <w:marLeft w:val="0"/>
                                  <w:marRight w:val="0"/>
                                  <w:marTop w:val="0"/>
                                  <w:marBottom w:val="0"/>
                                  <w:divBdr>
                                    <w:top w:val="none" w:sz="0" w:space="0" w:color="auto"/>
                                    <w:left w:val="none" w:sz="0" w:space="0" w:color="auto"/>
                                    <w:bottom w:val="none" w:sz="0" w:space="0" w:color="auto"/>
                                    <w:right w:val="none" w:sz="0" w:space="0" w:color="auto"/>
                                  </w:divBdr>
                                </w:div>
                                <w:div w:id="1233664145">
                                  <w:marLeft w:val="0"/>
                                  <w:marRight w:val="0"/>
                                  <w:marTop w:val="0"/>
                                  <w:marBottom w:val="0"/>
                                  <w:divBdr>
                                    <w:top w:val="none" w:sz="0" w:space="0" w:color="auto"/>
                                    <w:left w:val="none" w:sz="0" w:space="0" w:color="auto"/>
                                    <w:bottom w:val="none" w:sz="0" w:space="0" w:color="auto"/>
                                    <w:right w:val="none" w:sz="0" w:space="0" w:color="auto"/>
                                  </w:divBdr>
                                  <w:divsChild>
                                    <w:div w:id="785662719">
                                      <w:marLeft w:val="0"/>
                                      <w:marRight w:val="0"/>
                                      <w:marTop w:val="0"/>
                                      <w:marBottom w:val="0"/>
                                      <w:divBdr>
                                        <w:top w:val="none" w:sz="0" w:space="0" w:color="auto"/>
                                        <w:left w:val="none" w:sz="0" w:space="0" w:color="auto"/>
                                        <w:bottom w:val="none" w:sz="0" w:space="0" w:color="auto"/>
                                        <w:right w:val="none" w:sz="0" w:space="0" w:color="auto"/>
                                      </w:divBdr>
                                    </w:div>
                                  </w:divsChild>
                                </w:div>
                                <w:div w:id="1290939164">
                                  <w:marLeft w:val="0"/>
                                  <w:marRight w:val="0"/>
                                  <w:marTop w:val="0"/>
                                  <w:marBottom w:val="0"/>
                                  <w:divBdr>
                                    <w:top w:val="none" w:sz="0" w:space="0" w:color="auto"/>
                                    <w:left w:val="none" w:sz="0" w:space="0" w:color="auto"/>
                                    <w:bottom w:val="none" w:sz="0" w:space="0" w:color="auto"/>
                                    <w:right w:val="none" w:sz="0" w:space="0" w:color="auto"/>
                                  </w:divBdr>
                                  <w:divsChild>
                                    <w:div w:id="852648065">
                                      <w:marLeft w:val="0"/>
                                      <w:marRight w:val="0"/>
                                      <w:marTop w:val="0"/>
                                      <w:marBottom w:val="0"/>
                                      <w:divBdr>
                                        <w:top w:val="none" w:sz="0" w:space="0" w:color="auto"/>
                                        <w:left w:val="none" w:sz="0" w:space="0" w:color="auto"/>
                                        <w:bottom w:val="none" w:sz="0" w:space="0" w:color="auto"/>
                                        <w:right w:val="none" w:sz="0" w:space="0" w:color="auto"/>
                                      </w:divBdr>
                                    </w:div>
                                    <w:div w:id="1554926170">
                                      <w:marLeft w:val="0"/>
                                      <w:marRight w:val="0"/>
                                      <w:marTop w:val="0"/>
                                      <w:marBottom w:val="0"/>
                                      <w:divBdr>
                                        <w:top w:val="none" w:sz="0" w:space="0" w:color="auto"/>
                                        <w:left w:val="none" w:sz="0" w:space="0" w:color="auto"/>
                                        <w:bottom w:val="none" w:sz="0" w:space="0" w:color="auto"/>
                                        <w:right w:val="none" w:sz="0" w:space="0" w:color="auto"/>
                                      </w:divBdr>
                                    </w:div>
                                    <w:div w:id="1815095768">
                                      <w:marLeft w:val="0"/>
                                      <w:marRight w:val="0"/>
                                      <w:marTop w:val="0"/>
                                      <w:marBottom w:val="0"/>
                                      <w:divBdr>
                                        <w:top w:val="none" w:sz="0" w:space="0" w:color="auto"/>
                                        <w:left w:val="none" w:sz="0" w:space="0" w:color="auto"/>
                                        <w:bottom w:val="none" w:sz="0" w:space="0" w:color="auto"/>
                                        <w:right w:val="none" w:sz="0" w:space="0" w:color="auto"/>
                                      </w:divBdr>
                                    </w:div>
                                  </w:divsChild>
                                </w:div>
                                <w:div w:id="1622414740">
                                  <w:marLeft w:val="0"/>
                                  <w:marRight w:val="0"/>
                                  <w:marTop w:val="0"/>
                                  <w:marBottom w:val="0"/>
                                  <w:divBdr>
                                    <w:top w:val="none" w:sz="0" w:space="0" w:color="auto"/>
                                    <w:left w:val="none" w:sz="0" w:space="0" w:color="auto"/>
                                    <w:bottom w:val="none" w:sz="0" w:space="0" w:color="auto"/>
                                    <w:right w:val="none" w:sz="0" w:space="0" w:color="auto"/>
                                  </w:divBdr>
                                </w:div>
                                <w:div w:id="675110996">
                                  <w:marLeft w:val="0"/>
                                  <w:marRight w:val="0"/>
                                  <w:marTop w:val="0"/>
                                  <w:marBottom w:val="0"/>
                                  <w:divBdr>
                                    <w:top w:val="none" w:sz="0" w:space="0" w:color="auto"/>
                                    <w:left w:val="none" w:sz="0" w:space="0" w:color="auto"/>
                                    <w:bottom w:val="none" w:sz="0" w:space="0" w:color="auto"/>
                                    <w:right w:val="none" w:sz="0" w:space="0" w:color="auto"/>
                                  </w:divBdr>
                                  <w:divsChild>
                                    <w:div w:id="711417507">
                                      <w:marLeft w:val="0"/>
                                      <w:marRight w:val="0"/>
                                      <w:marTop w:val="0"/>
                                      <w:marBottom w:val="0"/>
                                      <w:divBdr>
                                        <w:top w:val="none" w:sz="0" w:space="0" w:color="auto"/>
                                        <w:left w:val="none" w:sz="0" w:space="0" w:color="auto"/>
                                        <w:bottom w:val="none" w:sz="0" w:space="0" w:color="auto"/>
                                        <w:right w:val="none" w:sz="0" w:space="0" w:color="auto"/>
                                      </w:divBdr>
                                      <w:divsChild>
                                        <w:div w:id="17262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759104">
                          <w:marLeft w:val="0"/>
                          <w:marRight w:val="0"/>
                          <w:marTop w:val="0"/>
                          <w:marBottom w:val="0"/>
                          <w:divBdr>
                            <w:top w:val="none" w:sz="0" w:space="0" w:color="auto"/>
                            <w:left w:val="none" w:sz="0" w:space="0" w:color="auto"/>
                            <w:bottom w:val="none" w:sz="0" w:space="0" w:color="auto"/>
                            <w:right w:val="none" w:sz="0" w:space="0" w:color="auto"/>
                          </w:divBdr>
                          <w:divsChild>
                            <w:div w:id="1268467796">
                              <w:marLeft w:val="0"/>
                              <w:marRight w:val="0"/>
                              <w:marTop w:val="0"/>
                              <w:marBottom w:val="0"/>
                              <w:divBdr>
                                <w:top w:val="none" w:sz="0" w:space="0" w:color="auto"/>
                                <w:left w:val="none" w:sz="0" w:space="0" w:color="auto"/>
                                <w:bottom w:val="none" w:sz="0" w:space="0" w:color="auto"/>
                                <w:right w:val="none" w:sz="0" w:space="0" w:color="auto"/>
                              </w:divBdr>
                              <w:divsChild>
                                <w:div w:id="440340435">
                                  <w:marLeft w:val="0"/>
                                  <w:marRight w:val="0"/>
                                  <w:marTop w:val="0"/>
                                  <w:marBottom w:val="0"/>
                                  <w:divBdr>
                                    <w:top w:val="none" w:sz="0" w:space="0" w:color="auto"/>
                                    <w:left w:val="none" w:sz="0" w:space="0" w:color="auto"/>
                                    <w:bottom w:val="none" w:sz="0" w:space="0" w:color="auto"/>
                                    <w:right w:val="none" w:sz="0" w:space="0" w:color="auto"/>
                                  </w:divBdr>
                                </w:div>
                                <w:div w:id="73933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970642">
      <w:bodyDiv w:val="1"/>
      <w:marLeft w:val="0"/>
      <w:marRight w:val="0"/>
      <w:marTop w:val="0"/>
      <w:marBottom w:val="0"/>
      <w:divBdr>
        <w:top w:val="none" w:sz="0" w:space="0" w:color="auto"/>
        <w:left w:val="none" w:sz="0" w:space="0" w:color="auto"/>
        <w:bottom w:val="none" w:sz="0" w:space="0" w:color="auto"/>
        <w:right w:val="none" w:sz="0" w:space="0" w:color="auto"/>
      </w:divBdr>
      <w:divsChild>
        <w:div w:id="2095201587">
          <w:marLeft w:val="0"/>
          <w:marRight w:val="0"/>
          <w:marTop w:val="0"/>
          <w:marBottom w:val="0"/>
          <w:divBdr>
            <w:top w:val="none" w:sz="0" w:space="0" w:color="auto"/>
            <w:left w:val="none" w:sz="0" w:space="0" w:color="auto"/>
            <w:bottom w:val="none" w:sz="0" w:space="0" w:color="auto"/>
            <w:right w:val="none" w:sz="0" w:space="0" w:color="auto"/>
          </w:divBdr>
        </w:div>
        <w:div w:id="1730306171">
          <w:marLeft w:val="0"/>
          <w:marRight w:val="0"/>
          <w:marTop w:val="0"/>
          <w:marBottom w:val="0"/>
          <w:divBdr>
            <w:top w:val="none" w:sz="0" w:space="0" w:color="auto"/>
            <w:left w:val="none" w:sz="0" w:space="0" w:color="auto"/>
            <w:bottom w:val="none" w:sz="0" w:space="0" w:color="auto"/>
            <w:right w:val="none" w:sz="0" w:space="0" w:color="auto"/>
          </w:divBdr>
        </w:div>
        <w:div w:id="1618293323">
          <w:marLeft w:val="0"/>
          <w:marRight w:val="0"/>
          <w:marTop w:val="0"/>
          <w:marBottom w:val="0"/>
          <w:divBdr>
            <w:top w:val="none" w:sz="0" w:space="0" w:color="auto"/>
            <w:left w:val="none" w:sz="0" w:space="0" w:color="auto"/>
            <w:bottom w:val="none" w:sz="0" w:space="0" w:color="auto"/>
            <w:right w:val="none" w:sz="0" w:space="0" w:color="auto"/>
          </w:divBdr>
        </w:div>
        <w:div w:id="37828436">
          <w:marLeft w:val="0"/>
          <w:marRight w:val="0"/>
          <w:marTop w:val="0"/>
          <w:marBottom w:val="0"/>
          <w:divBdr>
            <w:top w:val="none" w:sz="0" w:space="0" w:color="auto"/>
            <w:left w:val="none" w:sz="0" w:space="0" w:color="auto"/>
            <w:bottom w:val="none" w:sz="0" w:space="0" w:color="auto"/>
            <w:right w:val="none" w:sz="0" w:space="0" w:color="auto"/>
          </w:divBdr>
        </w:div>
        <w:div w:id="715011566">
          <w:marLeft w:val="0"/>
          <w:marRight w:val="0"/>
          <w:marTop w:val="0"/>
          <w:marBottom w:val="0"/>
          <w:divBdr>
            <w:top w:val="none" w:sz="0" w:space="0" w:color="auto"/>
            <w:left w:val="none" w:sz="0" w:space="0" w:color="auto"/>
            <w:bottom w:val="none" w:sz="0" w:space="0" w:color="auto"/>
            <w:right w:val="none" w:sz="0" w:space="0" w:color="auto"/>
          </w:divBdr>
        </w:div>
        <w:div w:id="2107463230">
          <w:marLeft w:val="0"/>
          <w:marRight w:val="0"/>
          <w:marTop w:val="0"/>
          <w:marBottom w:val="0"/>
          <w:divBdr>
            <w:top w:val="none" w:sz="0" w:space="0" w:color="auto"/>
            <w:left w:val="none" w:sz="0" w:space="0" w:color="auto"/>
            <w:bottom w:val="none" w:sz="0" w:space="0" w:color="auto"/>
            <w:right w:val="none" w:sz="0" w:space="0" w:color="auto"/>
          </w:divBdr>
        </w:div>
        <w:div w:id="386955682">
          <w:marLeft w:val="0"/>
          <w:marRight w:val="0"/>
          <w:marTop w:val="0"/>
          <w:marBottom w:val="0"/>
          <w:divBdr>
            <w:top w:val="none" w:sz="0" w:space="0" w:color="auto"/>
            <w:left w:val="none" w:sz="0" w:space="0" w:color="auto"/>
            <w:bottom w:val="none" w:sz="0" w:space="0" w:color="auto"/>
            <w:right w:val="none" w:sz="0" w:space="0" w:color="auto"/>
          </w:divBdr>
        </w:div>
        <w:div w:id="2028436735">
          <w:marLeft w:val="0"/>
          <w:marRight w:val="0"/>
          <w:marTop w:val="0"/>
          <w:marBottom w:val="0"/>
          <w:divBdr>
            <w:top w:val="none" w:sz="0" w:space="0" w:color="auto"/>
            <w:left w:val="none" w:sz="0" w:space="0" w:color="auto"/>
            <w:bottom w:val="none" w:sz="0" w:space="0" w:color="auto"/>
            <w:right w:val="none" w:sz="0" w:space="0" w:color="auto"/>
          </w:divBdr>
        </w:div>
        <w:div w:id="1937980109">
          <w:marLeft w:val="0"/>
          <w:marRight w:val="0"/>
          <w:marTop w:val="0"/>
          <w:marBottom w:val="0"/>
          <w:divBdr>
            <w:top w:val="none" w:sz="0" w:space="0" w:color="auto"/>
            <w:left w:val="none" w:sz="0" w:space="0" w:color="auto"/>
            <w:bottom w:val="none" w:sz="0" w:space="0" w:color="auto"/>
            <w:right w:val="none" w:sz="0" w:space="0" w:color="auto"/>
          </w:divBdr>
        </w:div>
        <w:div w:id="1700428847">
          <w:marLeft w:val="0"/>
          <w:marRight w:val="0"/>
          <w:marTop w:val="0"/>
          <w:marBottom w:val="0"/>
          <w:divBdr>
            <w:top w:val="none" w:sz="0" w:space="0" w:color="auto"/>
            <w:left w:val="none" w:sz="0" w:space="0" w:color="auto"/>
            <w:bottom w:val="none" w:sz="0" w:space="0" w:color="auto"/>
            <w:right w:val="none" w:sz="0" w:space="0" w:color="auto"/>
          </w:divBdr>
        </w:div>
        <w:div w:id="996957265">
          <w:marLeft w:val="0"/>
          <w:marRight w:val="0"/>
          <w:marTop w:val="0"/>
          <w:marBottom w:val="0"/>
          <w:divBdr>
            <w:top w:val="none" w:sz="0" w:space="0" w:color="auto"/>
            <w:left w:val="none" w:sz="0" w:space="0" w:color="auto"/>
            <w:bottom w:val="none" w:sz="0" w:space="0" w:color="auto"/>
            <w:right w:val="none" w:sz="0" w:space="0" w:color="auto"/>
          </w:divBdr>
        </w:div>
      </w:divsChild>
    </w:div>
    <w:div w:id="688262870">
      <w:bodyDiv w:val="1"/>
      <w:marLeft w:val="0"/>
      <w:marRight w:val="0"/>
      <w:marTop w:val="0"/>
      <w:marBottom w:val="0"/>
      <w:divBdr>
        <w:top w:val="none" w:sz="0" w:space="0" w:color="auto"/>
        <w:left w:val="none" w:sz="0" w:space="0" w:color="auto"/>
        <w:bottom w:val="none" w:sz="0" w:space="0" w:color="auto"/>
        <w:right w:val="none" w:sz="0" w:space="0" w:color="auto"/>
      </w:divBdr>
    </w:div>
    <w:div w:id="814294894">
      <w:bodyDiv w:val="1"/>
      <w:marLeft w:val="0"/>
      <w:marRight w:val="0"/>
      <w:marTop w:val="0"/>
      <w:marBottom w:val="0"/>
      <w:divBdr>
        <w:top w:val="none" w:sz="0" w:space="0" w:color="auto"/>
        <w:left w:val="none" w:sz="0" w:space="0" w:color="auto"/>
        <w:bottom w:val="none" w:sz="0" w:space="0" w:color="auto"/>
        <w:right w:val="none" w:sz="0" w:space="0" w:color="auto"/>
      </w:divBdr>
    </w:div>
    <w:div w:id="932587853">
      <w:bodyDiv w:val="1"/>
      <w:marLeft w:val="0"/>
      <w:marRight w:val="0"/>
      <w:marTop w:val="0"/>
      <w:marBottom w:val="0"/>
      <w:divBdr>
        <w:top w:val="none" w:sz="0" w:space="0" w:color="auto"/>
        <w:left w:val="none" w:sz="0" w:space="0" w:color="auto"/>
        <w:bottom w:val="none" w:sz="0" w:space="0" w:color="auto"/>
        <w:right w:val="none" w:sz="0" w:space="0" w:color="auto"/>
      </w:divBdr>
    </w:div>
    <w:div w:id="992563021">
      <w:bodyDiv w:val="1"/>
      <w:marLeft w:val="0"/>
      <w:marRight w:val="0"/>
      <w:marTop w:val="0"/>
      <w:marBottom w:val="0"/>
      <w:divBdr>
        <w:top w:val="none" w:sz="0" w:space="0" w:color="auto"/>
        <w:left w:val="none" w:sz="0" w:space="0" w:color="auto"/>
        <w:bottom w:val="none" w:sz="0" w:space="0" w:color="auto"/>
        <w:right w:val="none" w:sz="0" w:space="0" w:color="auto"/>
      </w:divBdr>
      <w:divsChild>
        <w:div w:id="1747268072">
          <w:marLeft w:val="0"/>
          <w:marRight w:val="0"/>
          <w:marTop w:val="0"/>
          <w:marBottom w:val="0"/>
          <w:divBdr>
            <w:top w:val="none" w:sz="0" w:space="0" w:color="auto"/>
            <w:left w:val="none" w:sz="0" w:space="0" w:color="auto"/>
            <w:bottom w:val="none" w:sz="0" w:space="0" w:color="auto"/>
            <w:right w:val="none" w:sz="0" w:space="0" w:color="auto"/>
          </w:divBdr>
        </w:div>
      </w:divsChild>
    </w:div>
    <w:div w:id="1041317920">
      <w:bodyDiv w:val="1"/>
      <w:marLeft w:val="0"/>
      <w:marRight w:val="0"/>
      <w:marTop w:val="0"/>
      <w:marBottom w:val="0"/>
      <w:divBdr>
        <w:top w:val="none" w:sz="0" w:space="0" w:color="auto"/>
        <w:left w:val="none" w:sz="0" w:space="0" w:color="auto"/>
        <w:bottom w:val="none" w:sz="0" w:space="0" w:color="auto"/>
        <w:right w:val="none" w:sz="0" w:space="0" w:color="auto"/>
      </w:divBdr>
    </w:div>
    <w:div w:id="1343582519">
      <w:bodyDiv w:val="1"/>
      <w:marLeft w:val="0"/>
      <w:marRight w:val="0"/>
      <w:marTop w:val="0"/>
      <w:marBottom w:val="0"/>
      <w:divBdr>
        <w:top w:val="none" w:sz="0" w:space="0" w:color="auto"/>
        <w:left w:val="none" w:sz="0" w:space="0" w:color="auto"/>
        <w:bottom w:val="none" w:sz="0" w:space="0" w:color="auto"/>
        <w:right w:val="none" w:sz="0" w:space="0" w:color="auto"/>
      </w:divBdr>
    </w:div>
    <w:div w:id="1422992347">
      <w:bodyDiv w:val="1"/>
      <w:marLeft w:val="0"/>
      <w:marRight w:val="0"/>
      <w:marTop w:val="0"/>
      <w:marBottom w:val="0"/>
      <w:divBdr>
        <w:top w:val="none" w:sz="0" w:space="0" w:color="auto"/>
        <w:left w:val="none" w:sz="0" w:space="0" w:color="auto"/>
        <w:bottom w:val="none" w:sz="0" w:space="0" w:color="auto"/>
        <w:right w:val="none" w:sz="0" w:space="0" w:color="auto"/>
      </w:divBdr>
    </w:div>
    <w:div w:id="1495683827">
      <w:bodyDiv w:val="1"/>
      <w:marLeft w:val="0"/>
      <w:marRight w:val="0"/>
      <w:marTop w:val="0"/>
      <w:marBottom w:val="0"/>
      <w:divBdr>
        <w:top w:val="none" w:sz="0" w:space="0" w:color="auto"/>
        <w:left w:val="none" w:sz="0" w:space="0" w:color="auto"/>
        <w:bottom w:val="none" w:sz="0" w:space="0" w:color="auto"/>
        <w:right w:val="none" w:sz="0" w:space="0" w:color="auto"/>
      </w:divBdr>
    </w:div>
    <w:div w:id="1771199870">
      <w:bodyDiv w:val="1"/>
      <w:marLeft w:val="0"/>
      <w:marRight w:val="0"/>
      <w:marTop w:val="0"/>
      <w:marBottom w:val="0"/>
      <w:divBdr>
        <w:top w:val="none" w:sz="0" w:space="0" w:color="auto"/>
        <w:left w:val="none" w:sz="0" w:space="0" w:color="auto"/>
        <w:bottom w:val="none" w:sz="0" w:space="0" w:color="auto"/>
        <w:right w:val="none" w:sz="0" w:space="0" w:color="auto"/>
      </w:divBdr>
    </w:div>
    <w:div w:id="1799687142">
      <w:bodyDiv w:val="1"/>
      <w:marLeft w:val="0"/>
      <w:marRight w:val="0"/>
      <w:marTop w:val="0"/>
      <w:marBottom w:val="0"/>
      <w:divBdr>
        <w:top w:val="none" w:sz="0" w:space="0" w:color="auto"/>
        <w:left w:val="none" w:sz="0" w:space="0" w:color="auto"/>
        <w:bottom w:val="none" w:sz="0" w:space="0" w:color="auto"/>
        <w:right w:val="none" w:sz="0" w:space="0" w:color="auto"/>
      </w:divBdr>
    </w:div>
    <w:div w:id="189380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anglicanfoundation.org/kids/?fbclid=IwAR0Vy-MkgEFMrk3xb15A_thd8_YwC3eirGH-70jDQ7a_LfYn_byI_lvoIzE" TargetMode="External"/><Relationship Id="rId26" Type="http://schemas.openxmlformats.org/officeDocument/2006/relationships/hyperlink" Target="about:blank" TargetMode="External"/><Relationship Id="rId39" Type="http://schemas.openxmlformats.org/officeDocument/2006/relationships/hyperlink" Target="https://saveowlshead.org/action-center/" TargetMode="External"/><Relationship Id="rId21" Type="http://schemas.openxmlformats.org/officeDocument/2006/relationships/hyperlink" Target="mailto:cjp2320@gmail.com" TargetMode="External"/><Relationship Id="rId34" Type="http://schemas.openxmlformats.org/officeDocument/2006/relationships/hyperlink" Target="https://www.youtube.com/watch?v=SSJIlpd1aIU&amp;feature=youtu.be&amp;fbclid=IwAR287iesrycnMtaRA9hERZ2qAD_DlB1PrpnqsEHZHfZIHUzoq6tdzs_c4LI" TargetMode="External"/><Relationship Id="rId42" Type="http://schemas.openxmlformats.org/officeDocument/2006/relationships/image" Target="media/image11.jpeg"/><Relationship Id="rId47" Type="http://schemas.openxmlformats.org/officeDocument/2006/relationships/hyperlink" Target="https://www.youtube.com/watch?v=K2qoLtvTYN0" TargetMode="External"/><Relationship Id="rId50" Type="http://schemas.openxmlformats.org/officeDocument/2006/relationships/hyperlink" Target="https://www.youtube.com/watch?v=TdqznxPT_cY" TargetMode="External"/><Relationship Id="rId55" Type="http://schemas.openxmlformats.org/officeDocument/2006/relationships/image" Target="media/image17.jpeg"/><Relationship Id="rId63" Type="http://schemas.openxmlformats.org/officeDocument/2006/relationships/fontTable" Target="fontTable.xml"/><Relationship Id="rId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https://www.eventbrite.ca/e/aste-2021-falling-in-love-with-the-earth-embracing-compassion-for-all-life-tickets-150943641495" TargetMode="External"/><Relationship Id="rId20" Type="http://schemas.openxmlformats.org/officeDocument/2006/relationships/hyperlink" Target="https://www.canadahelps.org/en/charities/the-anglican-foundation-of-canada/p2p/say-yes-to-kids/team/environment-network/" TargetMode="External"/><Relationship Id="rId29" Type="http://schemas.openxmlformats.org/officeDocument/2006/relationships/image" Target="media/image8.jpeg"/><Relationship Id="rId41" Type="http://schemas.openxmlformats.org/officeDocument/2006/relationships/hyperlink" Target="https://journals.sagepub.com/doi/full/10.1177/00033286211007431" TargetMode="External"/><Relationship Id="rId54" Type="http://schemas.openxmlformats.org/officeDocument/2006/relationships/hyperlink" Target="mailto:caz@grandmasgoinggreen.com" TargetMode="External"/><Relationship Id="rId62"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about:blank" TargetMode="External"/><Relationship Id="rId11" Type="http://schemas.openxmlformats.org/officeDocument/2006/relationships/hyperlink" Target="https://gs2019.anglican.ca/cc/resolutions/resolution-number-a202-the-season-of-creation/" TargetMode="External"/><Relationship Id="rId24" Type="http://schemas.openxmlformats.org/officeDocument/2006/relationships/hyperlink" Target="about:blank" TargetMode="External"/><Relationship Id="rId32" Type="http://schemas.openxmlformats.org/officeDocument/2006/relationships/hyperlink" Target="https://act.greenpeace.org/page/82759/petition/1?locale=en-US&amp;utm_campaign=overconsumption&amp;campaign_project=righttorepair&amp;utm_source=facebook.com&amp;utm_medium=post&amp;utm_term=sign&amp;utm_content=image&amp;content_specific=overconsumption.righttorepair.printermeme&amp;ea.tracking.id=en_overconsumption_righttorepair_facebook.com_post_20210526_sign_image_overconsumption.righttorepair.printermeme&amp;fbclid=IwAR06ubWnkFxpdYuK8_ykvhfpUdnqeuVG89bD1vs2byhYvqM5w7gRuHzbyuo" TargetMode="External"/><Relationship Id="rId37" Type="http://schemas.openxmlformats.org/officeDocument/2006/relationships/hyperlink" Target="https://www.change.org/p/save-owls-head-provincial-park" TargetMode="External"/><Relationship Id="rId40" Type="http://schemas.openxmlformats.org/officeDocument/2006/relationships/image" Target="media/image10.jpeg"/><Relationship Id="rId45" Type="http://schemas.openxmlformats.org/officeDocument/2006/relationships/image" Target="media/image14.jpeg"/><Relationship Id="rId53" Type="http://schemas.openxmlformats.org/officeDocument/2006/relationships/image" Target="media/image16.jpeg"/><Relationship Id="rId58" Type="http://schemas.openxmlformats.org/officeDocument/2006/relationships/hyperlink" Target="https://www.youtube.com/watch?v=DZiZFowBfbg" TargetMode="External"/><Relationship Id="rId5" Type="http://schemas.openxmlformats.org/officeDocument/2006/relationships/image" Target="media/image1.emf"/><Relationship Id="rId15" Type="http://schemas.openxmlformats.org/officeDocument/2006/relationships/hyperlink" Target="about:blank" TargetMode="External"/><Relationship Id="rId23" Type="http://schemas.openxmlformats.org/officeDocument/2006/relationships/image" Target="media/image6.jpeg"/><Relationship Id="rId28" Type="http://schemas.openxmlformats.org/officeDocument/2006/relationships/hyperlink" Target="https://www.youtube.com/watch?v=OQARRJ-eH_M" TargetMode="External"/><Relationship Id="rId36" Type="http://schemas.openxmlformats.org/officeDocument/2006/relationships/image" Target="media/image9.jpeg"/><Relationship Id="rId49" Type="http://schemas.openxmlformats.org/officeDocument/2006/relationships/hyperlink" Target="https://www.youtube.com/watch?v=tZfyiWXCxD8" TargetMode="External"/><Relationship Id="rId57" Type="http://schemas.openxmlformats.org/officeDocument/2006/relationships/hyperlink" Target="https://www.youtube.com/watch?v=9SRPWKKvOt8&amp;t=7s" TargetMode="External"/><Relationship Id="rId61" Type="http://schemas.openxmlformats.org/officeDocument/2006/relationships/hyperlink" Target="https://www.youtube.com/watch?v=d2hovx7aAqI&amp;t=1s" TargetMode="External"/><Relationship Id="rId10" Type="http://schemas.openxmlformats.org/officeDocument/2006/relationships/hyperlink" Target="https://seasonofcreation.org/" TargetMode="External"/><Relationship Id="rId19" Type="http://schemas.openxmlformats.org/officeDocument/2006/relationships/image" Target="media/image4.png"/><Relationship Id="rId31" Type="http://schemas.openxmlformats.org/officeDocument/2006/relationships/hyperlink" Target="https://www.bbc.com/news/world-europe-57279008" TargetMode="External"/><Relationship Id="rId44" Type="http://schemas.openxmlformats.org/officeDocument/2006/relationships/image" Target="media/image13.jpeg"/><Relationship Id="rId52" Type="http://schemas.openxmlformats.org/officeDocument/2006/relationships/image" Target="media/image15.jpeg"/><Relationship Id="rId60" Type="http://schemas.openxmlformats.org/officeDocument/2006/relationships/hyperlink" Target="https://www.facebook.com/groups/diocese.of.ontario.greengroup/permalink/2959422857516081/"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endionspei@gmail.com" TargetMode="External"/><Relationship Id="rId22" Type="http://schemas.openxmlformats.org/officeDocument/2006/relationships/image" Target="media/image5.png"/><Relationship Id="rId27" Type="http://schemas.openxmlformats.org/officeDocument/2006/relationships/image" Target="media/image7.jpeg"/><Relationship Id="rId30" Type="http://schemas.openxmlformats.org/officeDocument/2006/relationships/hyperlink" Target="https://actionnetwork.org/petitions/stop-oil-exploration-in-the-okavango-and-regulate-the-global-financial-system" TargetMode="External"/><Relationship Id="rId35" Type="http://schemas.openxmlformats.org/officeDocument/2006/relationships/hyperlink" Target="https://www.facebook.com/groups/101542159983749" TargetMode="External"/><Relationship Id="rId43" Type="http://schemas.openxmlformats.org/officeDocument/2006/relationships/image" Target="media/image12.jpeg"/><Relationship Id="rId48" Type="http://schemas.openxmlformats.org/officeDocument/2006/relationships/hyperlink" Target="https://www.youtube.com/watch?v=K8D6leyW47U" TargetMode="External"/><Relationship Id="rId56" Type="http://schemas.openxmlformats.org/officeDocument/2006/relationships/hyperlink" Target="https://www.nspeidiocese.ca/ministries/diocesan-environment-network/pages/den-videos" TargetMode="External"/><Relationship Id="rId64" Type="http://schemas.openxmlformats.org/officeDocument/2006/relationships/theme" Target="theme/theme1.xml"/><Relationship Id="rId8" Type="http://schemas.openxmlformats.org/officeDocument/2006/relationships/hyperlink" Target="about:blank" TargetMode="External"/><Relationship Id="rId51" Type="http://schemas.openxmlformats.org/officeDocument/2006/relationships/hyperlink" Target="https://www.youtube.com/watch?v=l5Y2vCGz2k4" TargetMode="External"/><Relationship Id="rId3" Type="http://schemas.openxmlformats.org/officeDocument/2006/relationships/settings" Target="settings.xml"/><Relationship Id="rId12" Type="http://schemas.openxmlformats.org/officeDocument/2006/relationships/hyperlink" Target="https://www.nspeidiocese.ca/pages/den-season-of-creation--288" TargetMode="External"/><Relationship Id="rId17" Type="http://schemas.openxmlformats.org/officeDocument/2006/relationships/hyperlink" Target="https://www.facebook.com/AtlanticSeminarInTheologicalEducation/about/?ref=page_internal" TargetMode="External"/><Relationship Id="rId25" Type="http://schemas.openxmlformats.org/officeDocument/2006/relationships/hyperlink" Target="about:blank" TargetMode="External"/><Relationship Id="rId33" Type="http://schemas.openxmlformats.org/officeDocument/2006/relationships/hyperlink" Target="https://sunns.org/our-team" TargetMode="External"/><Relationship Id="rId38" Type="http://schemas.openxmlformats.org/officeDocument/2006/relationships/hyperlink" Target="https://www.change.org/p/save-owls-head-provincial-park/u/29106828?cs_tk=Aieji2hmFVuARU-RtWAAAXicyyvNyQEABF8BvIoSen57dVywb3RLAAWJxeA%3D&amp;utm_campaign=4fee7a44f8e94fbea6eca40c35de011e&amp;utm_content=initial_v0_5_0&amp;utm_medium=email&amp;utm_source=petition_update&amp;utm_term=cs" TargetMode="External"/><Relationship Id="rId46" Type="http://schemas.openxmlformats.org/officeDocument/2006/relationships/hyperlink" Target="https://www.facebook.com/EcoContainersCo/" TargetMode="External"/><Relationship Id="rId59" Type="http://schemas.openxmlformats.org/officeDocument/2006/relationships/hyperlink" Target="https://www.facebook.com/groups/diocese.of.ontario.greengroup/permalink/28197556848161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3044</Words>
  <Characters>17353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2021-06-01T12:04:00Z</dcterms:created>
  <dcterms:modified xsi:type="dcterms:W3CDTF">2021-06-01T12:04:00Z</dcterms:modified>
</cp:coreProperties>
</file>